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982" w:rsidRPr="007621FB" w:rsidRDefault="00FA7D0E">
      <w:pPr>
        <w:pStyle w:val="Stopka"/>
        <w:tabs>
          <w:tab w:val="clear" w:pos="4536"/>
          <w:tab w:val="clear" w:pos="9072"/>
        </w:tabs>
        <w:rPr>
          <w:rFonts w:ascii="Times New Roman" w:hAnsi="Times New Roman"/>
        </w:rPr>
      </w:pPr>
      <w:r w:rsidRPr="007621FB">
        <w:rPr>
          <w:rFonts w:ascii="Times New Roman" w:hAnsi="Times New Roman"/>
          <w:noProof/>
        </w:rPr>
        <w:drawing>
          <wp:anchor distT="0" distB="0" distL="114300" distR="114300" simplePos="0" relativeHeight="251658752" behindDoc="0" locked="0" layoutInCell="1" allowOverlap="1">
            <wp:simplePos x="0" y="0"/>
            <wp:positionH relativeFrom="column">
              <wp:posOffset>-195580</wp:posOffset>
            </wp:positionH>
            <wp:positionV relativeFrom="paragraph">
              <wp:posOffset>-288290</wp:posOffset>
            </wp:positionV>
            <wp:extent cx="3514725" cy="2019300"/>
            <wp:effectExtent l="19050" t="0" r="9525" b="0"/>
            <wp:wrapSquare wrapText="bothSides"/>
            <wp:docPr id="16" name="Obraz 0" descr="PUP-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UP-logo4.jpg"/>
                    <pic:cNvPicPr>
                      <a:picLocks noChangeAspect="1" noChangeArrowheads="1"/>
                    </pic:cNvPicPr>
                  </pic:nvPicPr>
                  <pic:blipFill>
                    <a:blip r:embed="rId8" cstate="print"/>
                    <a:srcRect/>
                    <a:stretch>
                      <a:fillRect/>
                    </a:stretch>
                  </pic:blipFill>
                  <pic:spPr bwMode="auto">
                    <a:xfrm>
                      <a:off x="0" y="0"/>
                      <a:ext cx="3514725" cy="2019300"/>
                    </a:xfrm>
                    <a:prstGeom prst="rect">
                      <a:avLst/>
                    </a:prstGeom>
                    <a:noFill/>
                    <a:ln w="9525">
                      <a:noFill/>
                      <a:miter lim="800000"/>
                      <a:headEnd/>
                      <a:tailEnd/>
                    </a:ln>
                  </pic:spPr>
                </pic:pic>
              </a:graphicData>
            </a:graphic>
          </wp:anchor>
        </w:drawing>
      </w:r>
      <w:r w:rsidR="00D93982" w:rsidRPr="007621FB">
        <w:rPr>
          <w:rFonts w:ascii="Times New Roman" w:hAnsi="Times New Roman"/>
        </w:rPr>
        <w:t xml:space="preserve">                              </w:t>
      </w:r>
    </w:p>
    <w:p w:rsidR="00D93982" w:rsidRPr="007621FB" w:rsidRDefault="00D93982">
      <w:pPr>
        <w:pStyle w:val="Stopka"/>
        <w:tabs>
          <w:tab w:val="clear" w:pos="4536"/>
          <w:tab w:val="clear" w:pos="9072"/>
        </w:tabs>
        <w:rPr>
          <w:rFonts w:ascii="Times New Roman" w:hAnsi="Times New Roman"/>
        </w:rPr>
      </w:pPr>
    </w:p>
    <w:p w:rsidR="00D93982" w:rsidRPr="007621FB" w:rsidRDefault="00D93982">
      <w:pPr>
        <w:pStyle w:val="Stopka"/>
        <w:tabs>
          <w:tab w:val="clear" w:pos="4536"/>
          <w:tab w:val="clear" w:pos="9072"/>
        </w:tabs>
        <w:rPr>
          <w:rFonts w:ascii="Times New Roman" w:hAnsi="Times New Roman"/>
        </w:rPr>
      </w:pPr>
    </w:p>
    <w:p w:rsidR="00D93982" w:rsidRPr="007621FB" w:rsidRDefault="00D93982">
      <w:pPr>
        <w:rPr>
          <w:rFonts w:ascii="Times New Roman" w:hAnsi="Times New Roman"/>
        </w:rPr>
      </w:pPr>
    </w:p>
    <w:p w:rsidR="00D93982" w:rsidRPr="007621FB" w:rsidRDefault="00D93982">
      <w:pPr>
        <w:rPr>
          <w:rFonts w:ascii="Times New Roman" w:hAnsi="Times New Roman"/>
        </w:rPr>
      </w:pPr>
    </w:p>
    <w:p w:rsidR="00FA7D0E" w:rsidRPr="007621FB" w:rsidRDefault="00FA7D0E" w:rsidP="00FB4DDA">
      <w:pPr>
        <w:pStyle w:val="Nagwek2"/>
        <w:jc w:val="left"/>
        <w:rPr>
          <w:rFonts w:ascii="Times New Roman" w:hAnsi="Times New Roman"/>
          <w:b w:val="0"/>
          <w:sz w:val="56"/>
          <w:szCs w:val="56"/>
        </w:rPr>
      </w:pPr>
    </w:p>
    <w:p w:rsidR="00FA7D0E" w:rsidRPr="007621FB" w:rsidRDefault="00FA7D0E" w:rsidP="00FB4DDA">
      <w:pPr>
        <w:pStyle w:val="Nagwek2"/>
        <w:jc w:val="left"/>
        <w:rPr>
          <w:rFonts w:ascii="Times New Roman" w:hAnsi="Times New Roman"/>
          <w:b w:val="0"/>
          <w:sz w:val="56"/>
          <w:szCs w:val="56"/>
        </w:rPr>
      </w:pPr>
    </w:p>
    <w:p w:rsidR="00FB4DDA" w:rsidRPr="007621FB" w:rsidRDefault="00FA7D0E" w:rsidP="00FA7D0E">
      <w:pPr>
        <w:pStyle w:val="Nagwek2"/>
        <w:rPr>
          <w:rFonts w:ascii="Times New Roman" w:hAnsi="Times New Roman"/>
          <w:sz w:val="56"/>
          <w:szCs w:val="56"/>
        </w:rPr>
      </w:pPr>
      <w:r w:rsidRPr="007621FB">
        <w:rPr>
          <w:rFonts w:ascii="Times New Roman" w:hAnsi="Times New Roman"/>
          <w:sz w:val="56"/>
          <w:szCs w:val="56"/>
        </w:rPr>
        <w:t>Analiza stanu i</w:t>
      </w:r>
      <w:r w:rsidR="00FB4DDA" w:rsidRPr="007621FB">
        <w:rPr>
          <w:rFonts w:ascii="Times New Roman" w:hAnsi="Times New Roman"/>
          <w:sz w:val="56"/>
          <w:szCs w:val="56"/>
        </w:rPr>
        <w:t xml:space="preserve"> struktury bezrobocia </w:t>
      </w:r>
      <w:r w:rsidR="00FB4DDA" w:rsidRPr="007621FB">
        <w:rPr>
          <w:rFonts w:ascii="Times New Roman" w:hAnsi="Times New Roman"/>
          <w:sz w:val="56"/>
          <w:szCs w:val="56"/>
        </w:rPr>
        <w:br/>
        <w:t>w Powiecie Słupeckim</w:t>
      </w:r>
    </w:p>
    <w:p w:rsidR="00D93982" w:rsidRPr="007621FB" w:rsidRDefault="00D93982" w:rsidP="00323412">
      <w:pPr>
        <w:rPr>
          <w:rFonts w:ascii="Times New Roman" w:hAnsi="Times New Roman"/>
          <w:b/>
          <w:sz w:val="44"/>
        </w:rPr>
      </w:pPr>
    </w:p>
    <w:p w:rsidR="007364F2" w:rsidRPr="007621FB" w:rsidRDefault="007364F2" w:rsidP="00323412">
      <w:pPr>
        <w:rPr>
          <w:rFonts w:ascii="Times New Roman" w:hAnsi="Times New Roman"/>
          <w:b/>
          <w:sz w:val="44"/>
        </w:rPr>
      </w:pPr>
    </w:p>
    <w:p w:rsidR="007364F2" w:rsidRPr="007621FB" w:rsidRDefault="007364F2" w:rsidP="00323412">
      <w:pPr>
        <w:rPr>
          <w:rFonts w:ascii="Times New Roman" w:hAnsi="Times New Roman"/>
          <w:b/>
          <w:sz w:val="44"/>
        </w:rPr>
      </w:pPr>
    </w:p>
    <w:p w:rsidR="007364F2" w:rsidRPr="007621FB" w:rsidRDefault="007364F2" w:rsidP="00323412">
      <w:pPr>
        <w:rPr>
          <w:rFonts w:ascii="Times New Roman" w:hAnsi="Times New Roman"/>
          <w:b/>
          <w:sz w:val="44"/>
        </w:rPr>
      </w:pPr>
    </w:p>
    <w:p w:rsidR="00FB4DDA" w:rsidRPr="007621FB" w:rsidRDefault="00FB4DDA" w:rsidP="00323412">
      <w:pPr>
        <w:rPr>
          <w:rFonts w:ascii="Times New Roman" w:hAnsi="Times New Roman"/>
          <w:b/>
          <w:sz w:val="44"/>
        </w:rPr>
      </w:pPr>
    </w:p>
    <w:p w:rsidR="00FB4DDA" w:rsidRPr="007621FB" w:rsidRDefault="00FB4DDA" w:rsidP="00323412">
      <w:pPr>
        <w:rPr>
          <w:rFonts w:ascii="Times New Roman" w:hAnsi="Times New Roman"/>
          <w:b/>
          <w:sz w:val="44"/>
        </w:rPr>
      </w:pPr>
    </w:p>
    <w:p w:rsidR="00FB4DDA" w:rsidRPr="007621FB" w:rsidRDefault="00FB4DDA" w:rsidP="00323412">
      <w:pPr>
        <w:rPr>
          <w:rFonts w:ascii="Times New Roman" w:hAnsi="Times New Roman"/>
          <w:b/>
          <w:sz w:val="44"/>
        </w:rPr>
      </w:pPr>
    </w:p>
    <w:p w:rsidR="00FB4DDA" w:rsidRPr="007621FB" w:rsidRDefault="00FB4DDA" w:rsidP="00323412">
      <w:pPr>
        <w:rPr>
          <w:rFonts w:ascii="Times New Roman" w:hAnsi="Times New Roman"/>
          <w:b/>
          <w:sz w:val="44"/>
        </w:rPr>
      </w:pPr>
    </w:p>
    <w:p w:rsidR="00FB4DDA" w:rsidRPr="007621FB" w:rsidRDefault="00FB4DDA" w:rsidP="00323412">
      <w:pPr>
        <w:rPr>
          <w:rFonts w:ascii="Times New Roman" w:hAnsi="Times New Roman"/>
          <w:b/>
          <w:sz w:val="44"/>
        </w:rPr>
      </w:pPr>
    </w:p>
    <w:p w:rsidR="00D93982" w:rsidRPr="007621FB" w:rsidRDefault="0009143E">
      <w:pPr>
        <w:pStyle w:val="Nagwek4"/>
        <w:rPr>
          <w:rFonts w:ascii="Times New Roman" w:hAnsi="Times New Roman"/>
          <w:sz w:val="40"/>
          <w:szCs w:val="40"/>
        </w:rPr>
      </w:pPr>
      <w:r w:rsidRPr="007621FB">
        <w:rPr>
          <w:rFonts w:ascii="Times New Roman" w:hAnsi="Times New Roman"/>
          <w:sz w:val="40"/>
          <w:szCs w:val="40"/>
        </w:rPr>
        <w:t xml:space="preserve">Słupca, </w:t>
      </w:r>
      <w:r w:rsidR="003049BA" w:rsidRPr="007621FB">
        <w:rPr>
          <w:rFonts w:ascii="Times New Roman" w:hAnsi="Times New Roman"/>
          <w:sz w:val="40"/>
          <w:szCs w:val="40"/>
        </w:rPr>
        <w:t>wrzesień</w:t>
      </w:r>
      <w:r w:rsidR="002265B9" w:rsidRPr="007621FB">
        <w:rPr>
          <w:rFonts w:ascii="Times New Roman" w:hAnsi="Times New Roman"/>
          <w:sz w:val="40"/>
          <w:szCs w:val="40"/>
        </w:rPr>
        <w:t xml:space="preserve"> 201</w:t>
      </w:r>
      <w:r w:rsidR="008909A8" w:rsidRPr="007621FB">
        <w:rPr>
          <w:rFonts w:ascii="Times New Roman" w:hAnsi="Times New Roman"/>
          <w:sz w:val="40"/>
          <w:szCs w:val="40"/>
        </w:rPr>
        <w:t>9</w:t>
      </w:r>
    </w:p>
    <w:p w:rsidR="00D0417F" w:rsidRDefault="00D0417F">
      <w:pPr>
        <w:rPr>
          <w:rFonts w:ascii="Times New Roman" w:hAnsi="Times New Roman"/>
          <w:b/>
          <w:sz w:val="28"/>
        </w:rPr>
      </w:pPr>
    </w:p>
    <w:p w:rsidR="00853794" w:rsidRPr="007621FB" w:rsidRDefault="00853794">
      <w:pPr>
        <w:rPr>
          <w:rFonts w:ascii="Times New Roman" w:hAnsi="Times New Roman"/>
          <w:b/>
          <w:sz w:val="28"/>
        </w:rPr>
      </w:pPr>
    </w:p>
    <w:p w:rsidR="00D93982" w:rsidRPr="007621FB" w:rsidRDefault="007B6F15">
      <w:pPr>
        <w:rPr>
          <w:rFonts w:ascii="Times New Roman" w:hAnsi="Times New Roman"/>
          <w:b/>
          <w:sz w:val="28"/>
        </w:rPr>
      </w:pPr>
      <w:r w:rsidRPr="007621FB">
        <w:rPr>
          <w:rFonts w:ascii="Times New Roman" w:hAnsi="Times New Roman"/>
          <w:b/>
          <w:sz w:val="28"/>
        </w:rPr>
        <w:lastRenderedPageBreak/>
        <w:t>I. BEZROBOCIE W 201</w:t>
      </w:r>
      <w:r w:rsidR="008909A8" w:rsidRPr="007621FB">
        <w:rPr>
          <w:rFonts w:ascii="Times New Roman" w:hAnsi="Times New Roman"/>
          <w:b/>
          <w:sz w:val="28"/>
        </w:rPr>
        <w:t>8</w:t>
      </w:r>
      <w:r w:rsidR="00D93982" w:rsidRPr="007621FB">
        <w:rPr>
          <w:rFonts w:ascii="Times New Roman" w:hAnsi="Times New Roman"/>
          <w:b/>
          <w:sz w:val="28"/>
        </w:rPr>
        <w:t xml:space="preserve"> roku.</w:t>
      </w:r>
    </w:p>
    <w:p w:rsidR="00D93982" w:rsidRPr="007621FB" w:rsidRDefault="00D93982">
      <w:pPr>
        <w:pStyle w:val="Stopka"/>
        <w:tabs>
          <w:tab w:val="clear" w:pos="4536"/>
          <w:tab w:val="clear" w:pos="9072"/>
        </w:tabs>
        <w:rPr>
          <w:rFonts w:ascii="Times New Roman" w:hAnsi="Times New Roman"/>
        </w:rPr>
      </w:pPr>
    </w:p>
    <w:p w:rsidR="00D93982" w:rsidRPr="007621FB" w:rsidRDefault="00CF4C0C" w:rsidP="00A457E6">
      <w:pPr>
        <w:ind w:firstLine="709"/>
        <w:jc w:val="both"/>
        <w:rPr>
          <w:rFonts w:ascii="Times New Roman" w:hAnsi="Times New Roman"/>
        </w:rPr>
      </w:pPr>
      <w:r w:rsidRPr="007621FB">
        <w:rPr>
          <w:rFonts w:ascii="Times New Roman" w:hAnsi="Times New Roman"/>
        </w:rPr>
        <w:t>Na koniec 201</w:t>
      </w:r>
      <w:r w:rsidR="003A235B" w:rsidRPr="007621FB">
        <w:rPr>
          <w:rFonts w:ascii="Times New Roman" w:hAnsi="Times New Roman"/>
        </w:rPr>
        <w:t>8</w:t>
      </w:r>
      <w:r w:rsidR="00D93982" w:rsidRPr="007621FB">
        <w:rPr>
          <w:rFonts w:ascii="Times New Roman" w:hAnsi="Times New Roman"/>
        </w:rPr>
        <w:t>r. w Powiatowym Urzędzie Pracy w Słupcy zarejestrowanych było</w:t>
      </w:r>
      <w:r w:rsidR="00C66CA5" w:rsidRPr="007621FB">
        <w:rPr>
          <w:rFonts w:ascii="Times New Roman" w:hAnsi="Times New Roman"/>
        </w:rPr>
        <w:t xml:space="preserve"> </w:t>
      </w:r>
      <w:r w:rsidR="003A235B" w:rsidRPr="007621FB">
        <w:rPr>
          <w:rFonts w:ascii="Times New Roman" w:hAnsi="Times New Roman"/>
          <w:b/>
        </w:rPr>
        <w:t>1753</w:t>
      </w:r>
      <w:r w:rsidR="00AB3602" w:rsidRPr="007621FB">
        <w:rPr>
          <w:rFonts w:ascii="Times New Roman" w:hAnsi="Times New Roman"/>
        </w:rPr>
        <w:t xml:space="preserve"> </w:t>
      </w:r>
      <w:r w:rsidR="00D93982" w:rsidRPr="007621FB">
        <w:rPr>
          <w:rFonts w:ascii="Times New Roman" w:hAnsi="Times New Roman"/>
          <w:b/>
        </w:rPr>
        <w:t xml:space="preserve"> </w:t>
      </w:r>
      <w:r w:rsidR="0009143E" w:rsidRPr="007621FB">
        <w:rPr>
          <w:rFonts w:ascii="Times New Roman" w:hAnsi="Times New Roman"/>
        </w:rPr>
        <w:t>os</w:t>
      </w:r>
      <w:r w:rsidR="003A235B" w:rsidRPr="007621FB">
        <w:rPr>
          <w:rFonts w:ascii="Times New Roman" w:hAnsi="Times New Roman"/>
        </w:rPr>
        <w:t>o</w:t>
      </w:r>
      <w:r w:rsidR="00D93982" w:rsidRPr="007621FB">
        <w:rPr>
          <w:rFonts w:ascii="Times New Roman" w:hAnsi="Times New Roman"/>
        </w:rPr>
        <w:t>b</w:t>
      </w:r>
      <w:r w:rsidR="003A235B" w:rsidRPr="007621FB">
        <w:rPr>
          <w:rFonts w:ascii="Times New Roman" w:hAnsi="Times New Roman"/>
        </w:rPr>
        <w:t>y</w:t>
      </w:r>
      <w:r w:rsidR="00C66CA5" w:rsidRPr="007621FB">
        <w:rPr>
          <w:rFonts w:ascii="Times New Roman" w:hAnsi="Times New Roman"/>
        </w:rPr>
        <w:t xml:space="preserve">  bezrobot</w:t>
      </w:r>
      <w:r w:rsidR="003A235B" w:rsidRPr="007621FB">
        <w:rPr>
          <w:rFonts w:ascii="Times New Roman" w:hAnsi="Times New Roman"/>
        </w:rPr>
        <w:t>ne</w:t>
      </w:r>
      <w:r w:rsidR="00D93982" w:rsidRPr="007621FB">
        <w:rPr>
          <w:rFonts w:ascii="Times New Roman" w:hAnsi="Times New Roman"/>
        </w:rPr>
        <w:t xml:space="preserve"> (</w:t>
      </w:r>
      <w:r w:rsidR="003A235B" w:rsidRPr="007621FB">
        <w:rPr>
          <w:rFonts w:ascii="Times New Roman" w:hAnsi="Times New Roman"/>
        </w:rPr>
        <w:t>1122</w:t>
      </w:r>
      <w:r w:rsidR="0009143E" w:rsidRPr="007621FB">
        <w:rPr>
          <w:rFonts w:ascii="Times New Roman" w:hAnsi="Times New Roman"/>
        </w:rPr>
        <w:t xml:space="preserve"> kobiet</w:t>
      </w:r>
      <w:r w:rsidR="003A235B" w:rsidRPr="007621FB">
        <w:rPr>
          <w:rFonts w:ascii="Times New Roman" w:hAnsi="Times New Roman"/>
        </w:rPr>
        <w:t>y</w:t>
      </w:r>
      <w:r w:rsidR="00D93982" w:rsidRPr="007621FB">
        <w:rPr>
          <w:rFonts w:ascii="Times New Roman" w:hAnsi="Times New Roman"/>
        </w:rPr>
        <w:t xml:space="preserve">) i w porównaniu do roku </w:t>
      </w:r>
      <w:r w:rsidR="003A235B" w:rsidRPr="007621FB">
        <w:rPr>
          <w:rFonts w:ascii="Times New Roman" w:hAnsi="Times New Roman"/>
        </w:rPr>
        <w:t>2017</w:t>
      </w:r>
      <w:r w:rsidR="00D93982" w:rsidRPr="007621FB">
        <w:rPr>
          <w:rFonts w:ascii="Times New Roman" w:hAnsi="Times New Roman"/>
        </w:rPr>
        <w:t xml:space="preserve"> jest to o </w:t>
      </w:r>
      <w:r w:rsidRPr="007621FB">
        <w:rPr>
          <w:rFonts w:ascii="Times New Roman" w:hAnsi="Times New Roman"/>
        </w:rPr>
        <w:t>9</w:t>
      </w:r>
      <w:r w:rsidR="003A235B" w:rsidRPr="007621FB">
        <w:rPr>
          <w:rFonts w:ascii="Times New Roman" w:hAnsi="Times New Roman"/>
        </w:rPr>
        <w:t>5</w:t>
      </w:r>
      <w:r w:rsidR="00D93982" w:rsidRPr="007621FB">
        <w:rPr>
          <w:rFonts w:ascii="Times New Roman" w:hAnsi="Times New Roman"/>
        </w:rPr>
        <w:t xml:space="preserve"> osób </w:t>
      </w:r>
      <w:r w:rsidRPr="007621FB">
        <w:rPr>
          <w:rFonts w:ascii="Times New Roman" w:hAnsi="Times New Roman"/>
        </w:rPr>
        <w:t>(</w:t>
      </w:r>
      <w:r w:rsidR="003A235B" w:rsidRPr="007621FB">
        <w:rPr>
          <w:rFonts w:ascii="Times New Roman" w:hAnsi="Times New Roman"/>
        </w:rPr>
        <w:t>5,14</w:t>
      </w:r>
      <w:r w:rsidR="0009143E" w:rsidRPr="007621FB">
        <w:rPr>
          <w:rFonts w:ascii="Times New Roman" w:hAnsi="Times New Roman"/>
        </w:rPr>
        <w:t xml:space="preserve">%) </w:t>
      </w:r>
      <w:r w:rsidR="003A235B" w:rsidRPr="007621FB">
        <w:rPr>
          <w:rFonts w:ascii="Times New Roman" w:hAnsi="Times New Roman"/>
        </w:rPr>
        <w:t>mniej</w:t>
      </w:r>
      <w:r w:rsidR="00D93982" w:rsidRPr="007621FB">
        <w:rPr>
          <w:rFonts w:ascii="Times New Roman" w:hAnsi="Times New Roman"/>
        </w:rPr>
        <w:t>.</w:t>
      </w:r>
    </w:p>
    <w:p w:rsidR="00D93982" w:rsidRPr="007621FB" w:rsidRDefault="00D93982" w:rsidP="00A457E6">
      <w:pPr>
        <w:ind w:firstLine="709"/>
        <w:jc w:val="both"/>
        <w:rPr>
          <w:rFonts w:ascii="Times New Roman" w:hAnsi="Times New Roman"/>
        </w:rPr>
      </w:pPr>
      <w:r w:rsidRPr="007621FB">
        <w:rPr>
          <w:rFonts w:ascii="Times New Roman" w:hAnsi="Times New Roman"/>
        </w:rPr>
        <w:t>Poziom bez</w:t>
      </w:r>
      <w:r w:rsidR="00AB3602" w:rsidRPr="007621FB">
        <w:rPr>
          <w:rFonts w:ascii="Times New Roman" w:hAnsi="Times New Roman"/>
        </w:rPr>
        <w:t xml:space="preserve">robocia w powiecie </w:t>
      </w:r>
      <w:r w:rsidR="00CF4C0C" w:rsidRPr="007621FB">
        <w:rPr>
          <w:rFonts w:ascii="Times New Roman" w:hAnsi="Times New Roman"/>
        </w:rPr>
        <w:t>słupeckim w 201</w:t>
      </w:r>
      <w:r w:rsidR="003A235B" w:rsidRPr="007621FB">
        <w:rPr>
          <w:rFonts w:ascii="Times New Roman" w:hAnsi="Times New Roman"/>
        </w:rPr>
        <w:t>8</w:t>
      </w:r>
      <w:r w:rsidRPr="007621FB">
        <w:rPr>
          <w:rFonts w:ascii="Times New Roman" w:hAnsi="Times New Roman"/>
        </w:rPr>
        <w:t xml:space="preserve">r, został ukształtowany pod wpływem zwiększonego </w:t>
      </w:r>
      <w:r w:rsidR="003A235B" w:rsidRPr="007621FB">
        <w:rPr>
          <w:rFonts w:ascii="Times New Roman" w:hAnsi="Times New Roman"/>
        </w:rPr>
        <w:t>odpływu</w:t>
      </w:r>
      <w:r w:rsidRPr="007621FB">
        <w:rPr>
          <w:rFonts w:ascii="Times New Roman" w:hAnsi="Times New Roman"/>
        </w:rPr>
        <w:t xml:space="preserve"> </w:t>
      </w:r>
      <w:r w:rsidR="003A235B" w:rsidRPr="007621FB">
        <w:rPr>
          <w:rFonts w:ascii="Times New Roman" w:hAnsi="Times New Roman"/>
        </w:rPr>
        <w:t>z</w:t>
      </w:r>
      <w:r w:rsidRPr="007621FB">
        <w:rPr>
          <w:rFonts w:ascii="Times New Roman" w:hAnsi="Times New Roman"/>
        </w:rPr>
        <w:t xml:space="preserve"> ewidencji tut. Urzęd</w:t>
      </w:r>
      <w:r w:rsidR="00CF4C0C" w:rsidRPr="007621FB">
        <w:rPr>
          <w:rFonts w:ascii="Times New Roman" w:hAnsi="Times New Roman"/>
        </w:rPr>
        <w:t>u. W całym 201</w:t>
      </w:r>
      <w:r w:rsidR="003A235B" w:rsidRPr="007621FB">
        <w:rPr>
          <w:rFonts w:ascii="Times New Roman" w:hAnsi="Times New Roman"/>
        </w:rPr>
        <w:t>8</w:t>
      </w:r>
      <w:r w:rsidRPr="007621FB">
        <w:rPr>
          <w:rFonts w:ascii="Times New Roman" w:hAnsi="Times New Roman"/>
        </w:rPr>
        <w:t>r. zarejestrowanych zostało</w:t>
      </w:r>
      <w:r w:rsidR="00C66CA5" w:rsidRPr="007621FB">
        <w:rPr>
          <w:rFonts w:ascii="Times New Roman" w:hAnsi="Times New Roman"/>
        </w:rPr>
        <w:t xml:space="preserve"> </w:t>
      </w:r>
      <w:r w:rsidR="003A235B" w:rsidRPr="007621FB">
        <w:rPr>
          <w:rFonts w:ascii="Times New Roman" w:hAnsi="Times New Roman"/>
        </w:rPr>
        <w:t>3326</w:t>
      </w:r>
      <w:r w:rsidR="00CF4C0C" w:rsidRPr="007621FB">
        <w:rPr>
          <w:rFonts w:ascii="Times New Roman" w:hAnsi="Times New Roman"/>
        </w:rPr>
        <w:t xml:space="preserve"> </w:t>
      </w:r>
      <w:r w:rsidRPr="007621FB">
        <w:rPr>
          <w:rFonts w:ascii="Times New Roman" w:hAnsi="Times New Roman"/>
          <w:b/>
        </w:rPr>
        <w:t xml:space="preserve"> </w:t>
      </w:r>
      <w:r w:rsidR="0009143E" w:rsidRPr="007621FB">
        <w:rPr>
          <w:rFonts w:ascii="Times New Roman" w:hAnsi="Times New Roman"/>
        </w:rPr>
        <w:t>osó</w:t>
      </w:r>
      <w:r w:rsidRPr="007621FB">
        <w:rPr>
          <w:rFonts w:ascii="Times New Roman" w:hAnsi="Times New Roman"/>
        </w:rPr>
        <w:t>b</w:t>
      </w:r>
      <w:r w:rsidR="0009143E" w:rsidRPr="007621FB">
        <w:rPr>
          <w:rFonts w:ascii="Times New Roman" w:hAnsi="Times New Roman"/>
        </w:rPr>
        <w:t xml:space="preserve"> bezrobotnych</w:t>
      </w:r>
      <w:r w:rsidRPr="007621FB">
        <w:rPr>
          <w:rFonts w:ascii="Times New Roman" w:hAnsi="Times New Roman"/>
        </w:rPr>
        <w:t xml:space="preserve"> a wyłączono z ewidencji</w:t>
      </w:r>
      <w:r w:rsidR="00D160FF" w:rsidRPr="007621FB">
        <w:rPr>
          <w:rFonts w:ascii="Times New Roman" w:hAnsi="Times New Roman"/>
        </w:rPr>
        <w:t xml:space="preserve"> </w:t>
      </w:r>
      <w:r w:rsidR="003A235B" w:rsidRPr="007621FB">
        <w:rPr>
          <w:rFonts w:ascii="Times New Roman" w:hAnsi="Times New Roman"/>
        </w:rPr>
        <w:t>3421</w:t>
      </w:r>
      <w:r w:rsidRPr="007621FB">
        <w:rPr>
          <w:rFonts w:ascii="Times New Roman" w:hAnsi="Times New Roman"/>
          <w:b/>
        </w:rPr>
        <w:t xml:space="preserve"> </w:t>
      </w:r>
      <w:r w:rsidR="007645AB" w:rsidRPr="007621FB">
        <w:rPr>
          <w:rFonts w:ascii="Times New Roman" w:hAnsi="Times New Roman"/>
        </w:rPr>
        <w:t>osób</w:t>
      </w:r>
      <w:r w:rsidR="004D181E">
        <w:rPr>
          <w:rFonts w:ascii="Times New Roman" w:hAnsi="Times New Roman"/>
        </w:rPr>
        <w:t>.</w:t>
      </w:r>
    </w:p>
    <w:p w:rsidR="00D93982" w:rsidRPr="007621FB" w:rsidRDefault="00D93982" w:rsidP="00A457E6">
      <w:pPr>
        <w:ind w:firstLine="709"/>
        <w:jc w:val="both"/>
        <w:rPr>
          <w:rFonts w:ascii="Times New Roman" w:hAnsi="Times New Roman"/>
        </w:rPr>
      </w:pPr>
      <w:r w:rsidRPr="007621FB">
        <w:rPr>
          <w:rFonts w:ascii="Times New Roman" w:hAnsi="Times New Roman"/>
        </w:rPr>
        <w:t xml:space="preserve">Prawo do zasiłku posiadało </w:t>
      </w:r>
      <w:r w:rsidR="00A97451" w:rsidRPr="007621FB">
        <w:rPr>
          <w:rFonts w:ascii="Times New Roman" w:hAnsi="Times New Roman"/>
        </w:rPr>
        <w:t>227</w:t>
      </w:r>
      <w:r w:rsidR="007645AB" w:rsidRPr="007621FB">
        <w:rPr>
          <w:rFonts w:ascii="Times New Roman" w:hAnsi="Times New Roman"/>
        </w:rPr>
        <w:t xml:space="preserve"> osób</w:t>
      </w:r>
      <w:r w:rsidRPr="007621FB">
        <w:rPr>
          <w:rFonts w:ascii="Times New Roman" w:hAnsi="Times New Roman"/>
        </w:rPr>
        <w:t xml:space="preserve"> co stanowi </w:t>
      </w:r>
      <w:r w:rsidR="00A97451" w:rsidRPr="007621FB">
        <w:rPr>
          <w:rFonts w:ascii="Times New Roman" w:hAnsi="Times New Roman"/>
        </w:rPr>
        <w:t>12,94</w:t>
      </w:r>
      <w:r w:rsidR="00CF4C0C" w:rsidRPr="007621FB">
        <w:rPr>
          <w:rFonts w:ascii="Times New Roman" w:hAnsi="Times New Roman"/>
        </w:rPr>
        <w:t>%</w:t>
      </w:r>
      <w:r w:rsidR="00C963EC" w:rsidRPr="007621FB">
        <w:rPr>
          <w:rFonts w:ascii="Times New Roman" w:hAnsi="Times New Roman"/>
        </w:rPr>
        <w:t xml:space="preserve"> </w:t>
      </w:r>
      <w:r w:rsidRPr="007621FB">
        <w:rPr>
          <w:rFonts w:ascii="Times New Roman" w:hAnsi="Times New Roman"/>
        </w:rPr>
        <w:t>ogółu bezrobotnych . Porównując odsetek osób pobierających zasił</w:t>
      </w:r>
      <w:r w:rsidR="00C963EC" w:rsidRPr="007621FB">
        <w:rPr>
          <w:rFonts w:ascii="Times New Roman" w:hAnsi="Times New Roman"/>
        </w:rPr>
        <w:t>ek dla bezrobotnych do rok</w:t>
      </w:r>
      <w:r w:rsidR="00AA5C3B" w:rsidRPr="007621FB">
        <w:rPr>
          <w:rFonts w:ascii="Times New Roman" w:hAnsi="Times New Roman"/>
        </w:rPr>
        <w:t>u 201</w:t>
      </w:r>
      <w:r w:rsidR="00A97451" w:rsidRPr="007621FB">
        <w:rPr>
          <w:rFonts w:ascii="Times New Roman" w:hAnsi="Times New Roman"/>
        </w:rPr>
        <w:t>7</w:t>
      </w:r>
      <w:r w:rsidRPr="007621FB">
        <w:rPr>
          <w:rFonts w:ascii="Times New Roman" w:hAnsi="Times New Roman"/>
        </w:rPr>
        <w:t xml:space="preserve"> zauważymy </w:t>
      </w:r>
      <w:r w:rsidR="00AA5C3B" w:rsidRPr="007621FB">
        <w:rPr>
          <w:rFonts w:ascii="Times New Roman" w:hAnsi="Times New Roman"/>
        </w:rPr>
        <w:t>wzrost</w:t>
      </w:r>
      <w:r w:rsidR="00CD1BA7" w:rsidRPr="007621FB">
        <w:rPr>
          <w:rFonts w:ascii="Times New Roman" w:hAnsi="Times New Roman"/>
        </w:rPr>
        <w:t xml:space="preserve"> o</w:t>
      </w:r>
      <w:r w:rsidRPr="007621FB">
        <w:rPr>
          <w:rFonts w:ascii="Times New Roman" w:hAnsi="Times New Roman"/>
        </w:rPr>
        <w:t xml:space="preserve"> </w:t>
      </w:r>
      <w:r w:rsidR="00AA5C3B" w:rsidRPr="007621FB">
        <w:rPr>
          <w:rFonts w:ascii="Times New Roman" w:hAnsi="Times New Roman"/>
        </w:rPr>
        <w:t>1,</w:t>
      </w:r>
      <w:r w:rsidR="00A457E6" w:rsidRPr="007621FB">
        <w:rPr>
          <w:rFonts w:ascii="Times New Roman" w:hAnsi="Times New Roman"/>
        </w:rPr>
        <w:t xml:space="preserve">84 pkt </w:t>
      </w:r>
      <w:r w:rsidRPr="007621FB">
        <w:rPr>
          <w:rFonts w:ascii="Times New Roman" w:hAnsi="Times New Roman"/>
        </w:rPr>
        <w:t>%</w:t>
      </w:r>
    </w:p>
    <w:p w:rsidR="00D334FD" w:rsidRPr="007621FB" w:rsidRDefault="00D334FD" w:rsidP="00A457E6">
      <w:pPr>
        <w:ind w:firstLine="709"/>
        <w:jc w:val="both"/>
        <w:rPr>
          <w:rFonts w:ascii="Times New Roman" w:hAnsi="Times New Roman"/>
        </w:rPr>
      </w:pPr>
      <w:r w:rsidRPr="007621FB">
        <w:rPr>
          <w:rFonts w:ascii="Times New Roman" w:hAnsi="Times New Roman"/>
        </w:rPr>
        <w:t xml:space="preserve">Stopa bezrobocia dla powiatu słupeckiego na koniec 2018r. wyniosła </w:t>
      </w:r>
      <w:r w:rsidRPr="007621FB">
        <w:rPr>
          <w:rFonts w:ascii="Times New Roman" w:hAnsi="Times New Roman"/>
          <w:b/>
          <w:bCs/>
        </w:rPr>
        <w:t>7,7%</w:t>
      </w:r>
      <w:r w:rsidR="004D181E">
        <w:rPr>
          <w:rFonts w:ascii="Times New Roman" w:hAnsi="Times New Roman"/>
          <w:b/>
          <w:bCs/>
        </w:rPr>
        <w:t>.</w:t>
      </w:r>
      <w:r w:rsidRPr="007621FB">
        <w:rPr>
          <w:rFonts w:ascii="Times New Roman" w:hAnsi="Times New Roman"/>
        </w:rPr>
        <w:t xml:space="preserve"> przy </w:t>
      </w:r>
      <w:r w:rsidRPr="007621FB">
        <w:rPr>
          <w:rFonts w:ascii="Times New Roman" w:hAnsi="Times New Roman"/>
          <w:b/>
          <w:bCs/>
        </w:rPr>
        <w:t>3,1%</w:t>
      </w:r>
      <w:r w:rsidR="00FB4DDA" w:rsidRPr="007621FB">
        <w:rPr>
          <w:rFonts w:ascii="Times New Roman" w:hAnsi="Times New Roman"/>
        </w:rPr>
        <w:t xml:space="preserve"> </w:t>
      </w:r>
      <w:r w:rsidRPr="007621FB">
        <w:rPr>
          <w:rFonts w:ascii="Times New Roman" w:hAnsi="Times New Roman"/>
        </w:rPr>
        <w:t xml:space="preserve">w </w:t>
      </w:r>
      <w:proofErr w:type="spellStart"/>
      <w:r w:rsidRPr="007621FB">
        <w:rPr>
          <w:rFonts w:ascii="Times New Roman" w:hAnsi="Times New Roman"/>
        </w:rPr>
        <w:t>W</w:t>
      </w:r>
      <w:r w:rsidR="00FB4DDA" w:rsidRPr="007621FB">
        <w:rPr>
          <w:rFonts w:ascii="Times New Roman" w:hAnsi="Times New Roman"/>
        </w:rPr>
        <w:t>lkp</w:t>
      </w:r>
      <w:proofErr w:type="spellEnd"/>
      <w:r w:rsidR="00FB4DDA" w:rsidRPr="007621FB">
        <w:rPr>
          <w:rFonts w:ascii="Times New Roman" w:hAnsi="Times New Roman"/>
        </w:rPr>
        <w:t xml:space="preserve"> i </w:t>
      </w:r>
      <w:r w:rsidR="00FB4DDA" w:rsidRPr="007621FB">
        <w:rPr>
          <w:rFonts w:ascii="Times New Roman" w:hAnsi="Times New Roman"/>
          <w:b/>
          <w:bCs/>
        </w:rPr>
        <w:t>5,8</w:t>
      </w:r>
      <w:r w:rsidR="00FB4DDA" w:rsidRPr="007621FB">
        <w:rPr>
          <w:rFonts w:ascii="Times New Roman" w:hAnsi="Times New Roman"/>
        </w:rPr>
        <w:t>% - Polska.</w:t>
      </w:r>
    </w:p>
    <w:p w:rsidR="00D160FF" w:rsidRPr="007621FB" w:rsidRDefault="00D93982" w:rsidP="00D160FF">
      <w:pPr>
        <w:jc w:val="both"/>
        <w:rPr>
          <w:rFonts w:ascii="Times New Roman" w:hAnsi="Times New Roman"/>
        </w:rPr>
      </w:pPr>
      <w:r w:rsidRPr="007621FB">
        <w:rPr>
          <w:rFonts w:ascii="Times New Roman" w:hAnsi="Times New Roman"/>
        </w:rPr>
        <w:t xml:space="preserve"> </w:t>
      </w:r>
      <w:r w:rsidR="00430A5D" w:rsidRPr="007621FB">
        <w:rPr>
          <w:rFonts w:ascii="Times New Roman" w:hAnsi="Times New Roman"/>
          <w:b/>
        </w:rPr>
        <w:t>Tabela 1.</w:t>
      </w:r>
      <w:r w:rsidR="00D160FF" w:rsidRPr="007621FB">
        <w:rPr>
          <w:rFonts w:ascii="Times New Roman" w:hAnsi="Times New Roman"/>
          <w:i/>
        </w:rPr>
        <w:t xml:space="preserve"> Liczba bezrobotnych w poszczególnych jednostkach powiatu</w:t>
      </w:r>
      <w:r w:rsidR="00D160FF" w:rsidRPr="007621FB">
        <w:rPr>
          <w:rFonts w:ascii="Times New Roman" w:hAnsi="Times New Roman"/>
        </w:rPr>
        <w:t>.</w:t>
      </w:r>
    </w:p>
    <w:p w:rsidR="00430A5D" w:rsidRPr="007621FB" w:rsidRDefault="00430A5D" w:rsidP="00430A5D">
      <w:pPr>
        <w:rPr>
          <w:rFonts w:ascii="Times New Roman" w:hAnsi="Times New Roman"/>
          <w:b/>
        </w:rPr>
      </w:pPr>
    </w:p>
    <w:tbl>
      <w:tblPr>
        <w:tblW w:w="9796" w:type="dxa"/>
        <w:tblInd w:w="75" w:type="dxa"/>
        <w:tblCellMar>
          <w:left w:w="70" w:type="dxa"/>
          <w:right w:w="70" w:type="dxa"/>
        </w:tblCellMar>
        <w:tblLook w:val="04A0" w:firstRow="1" w:lastRow="0" w:firstColumn="1" w:lastColumn="0" w:noHBand="0" w:noVBand="1"/>
      </w:tblPr>
      <w:tblGrid>
        <w:gridCol w:w="1480"/>
        <w:gridCol w:w="1600"/>
        <w:gridCol w:w="1520"/>
        <w:gridCol w:w="1160"/>
        <w:gridCol w:w="1229"/>
        <w:gridCol w:w="1395"/>
        <w:gridCol w:w="1560"/>
      </w:tblGrid>
      <w:tr w:rsidR="0000674A" w:rsidRPr="007621FB" w:rsidTr="0000674A">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Jednostka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2017-12-31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2018-12-31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Zmiana</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 xml:space="preserve">Liczba mieszkańców (w </w:t>
            </w:r>
            <w:proofErr w:type="spellStart"/>
            <w:r w:rsidRPr="007621FB">
              <w:rPr>
                <w:rFonts w:ascii="Times New Roman" w:hAnsi="Times New Roman"/>
                <w:sz w:val="20"/>
              </w:rPr>
              <w:t>tys</w:t>
            </w:r>
            <w:proofErr w:type="spellEnd"/>
            <w:r w:rsidRPr="007621FB">
              <w:rPr>
                <w:rFonts w:ascii="Times New Roman" w:hAnsi="Times New Roman"/>
                <w:sz w:val="20"/>
              </w:rPr>
              <w:t>)</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liczba bez. przypadających na 1000 mieszkańców</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Porównanie % 2017/2018</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Słupca Miasto</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414</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428</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14</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13,6</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31</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3,38%</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Zagórów</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293</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239</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-54</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9</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27</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-18,43%</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Słupca Gmina</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320</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285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-35</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9,5</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30</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-10,94%</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Strzałkowo</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244</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259</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15</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10,2</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25</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6,15%</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Ostrowite</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183</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180</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5,2</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35</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-1,64%</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Lądek</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165</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145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-20</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5,9</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25</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-12,12%</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Orchowo</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151</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155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4</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4</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39</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2,65%</w:t>
            </w:r>
          </w:p>
        </w:tc>
      </w:tr>
      <w:tr w:rsidR="0000674A" w:rsidRPr="007621FB" w:rsidTr="0000674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Powidz</w:t>
            </w:r>
          </w:p>
        </w:tc>
        <w:tc>
          <w:tcPr>
            <w:tcW w:w="1600" w:type="dxa"/>
            <w:tcBorders>
              <w:top w:val="nil"/>
              <w:left w:val="nil"/>
              <w:bottom w:val="single" w:sz="4" w:space="0" w:color="auto"/>
              <w:right w:val="single" w:sz="4"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78</w:t>
            </w:r>
          </w:p>
        </w:tc>
        <w:tc>
          <w:tcPr>
            <w:tcW w:w="1520" w:type="dxa"/>
            <w:tcBorders>
              <w:top w:val="nil"/>
              <w:left w:val="nil"/>
              <w:bottom w:val="single" w:sz="8" w:space="0" w:color="auto"/>
              <w:right w:val="single" w:sz="8" w:space="0" w:color="auto"/>
            </w:tcBorders>
            <w:shd w:val="clear" w:color="auto" w:fill="auto"/>
            <w:vAlign w:val="center"/>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62</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-16</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2,2</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28</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-20,51%</w:t>
            </w:r>
          </w:p>
        </w:tc>
      </w:tr>
      <w:tr w:rsidR="0000674A" w:rsidRPr="007621FB" w:rsidTr="0000674A">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rPr>
                <w:rFonts w:ascii="Times New Roman" w:hAnsi="Times New Roman"/>
                <w:sz w:val="20"/>
              </w:rPr>
            </w:pPr>
            <w:r w:rsidRPr="007621FB">
              <w:rPr>
                <w:rFonts w:ascii="Times New Roman" w:hAnsi="Times New Roman"/>
                <w:sz w:val="20"/>
              </w:rPr>
              <w:t>POWIAT</w:t>
            </w:r>
          </w:p>
        </w:tc>
        <w:tc>
          <w:tcPr>
            <w:tcW w:w="160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2"/>
                <w:szCs w:val="22"/>
              </w:rPr>
            </w:pPr>
            <w:r w:rsidRPr="007621FB">
              <w:rPr>
                <w:rFonts w:ascii="Times New Roman" w:hAnsi="Times New Roman"/>
                <w:sz w:val="22"/>
                <w:szCs w:val="22"/>
              </w:rPr>
              <w:t>1848</w:t>
            </w:r>
          </w:p>
        </w:tc>
        <w:tc>
          <w:tcPr>
            <w:tcW w:w="1520" w:type="dxa"/>
            <w:tcBorders>
              <w:top w:val="nil"/>
              <w:left w:val="nil"/>
              <w:bottom w:val="single" w:sz="8" w:space="0" w:color="auto"/>
              <w:right w:val="single" w:sz="8" w:space="0" w:color="auto"/>
            </w:tcBorders>
            <w:shd w:val="clear" w:color="auto" w:fill="auto"/>
            <w:noWrap/>
            <w:vAlign w:val="center"/>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1753</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-95</w:t>
            </w:r>
          </w:p>
        </w:tc>
        <w:tc>
          <w:tcPr>
            <w:tcW w:w="1211"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59,6</w:t>
            </w:r>
          </w:p>
        </w:tc>
        <w:tc>
          <w:tcPr>
            <w:tcW w:w="1265"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29</w:t>
            </w:r>
          </w:p>
        </w:tc>
        <w:tc>
          <w:tcPr>
            <w:tcW w:w="1560" w:type="dxa"/>
            <w:tcBorders>
              <w:top w:val="nil"/>
              <w:left w:val="nil"/>
              <w:bottom w:val="single" w:sz="4" w:space="0" w:color="auto"/>
              <w:right w:val="single" w:sz="4" w:space="0" w:color="auto"/>
            </w:tcBorders>
            <w:shd w:val="clear" w:color="auto" w:fill="auto"/>
            <w:noWrap/>
            <w:vAlign w:val="bottom"/>
            <w:hideMark/>
          </w:tcPr>
          <w:p w:rsidR="0000674A" w:rsidRPr="007621FB" w:rsidRDefault="0000674A" w:rsidP="0000674A">
            <w:pPr>
              <w:spacing w:line="240" w:lineRule="auto"/>
              <w:jc w:val="right"/>
              <w:rPr>
                <w:rFonts w:ascii="Times New Roman" w:hAnsi="Times New Roman"/>
                <w:sz w:val="20"/>
              </w:rPr>
            </w:pPr>
            <w:r w:rsidRPr="007621FB">
              <w:rPr>
                <w:rFonts w:ascii="Times New Roman" w:hAnsi="Times New Roman"/>
                <w:sz w:val="20"/>
              </w:rPr>
              <w:t>-5,14%</w:t>
            </w:r>
          </w:p>
        </w:tc>
      </w:tr>
    </w:tbl>
    <w:p w:rsidR="00D93982" w:rsidRPr="007621FB" w:rsidRDefault="00D93982" w:rsidP="00323412">
      <w:pPr>
        <w:jc w:val="both"/>
        <w:rPr>
          <w:rFonts w:ascii="Times New Roman" w:hAnsi="Times New Roman"/>
        </w:rPr>
      </w:pPr>
    </w:p>
    <w:p w:rsidR="00D93982" w:rsidRPr="007621FB" w:rsidRDefault="00D93982" w:rsidP="0000674A">
      <w:pPr>
        <w:jc w:val="both"/>
        <w:rPr>
          <w:rFonts w:ascii="Times New Roman" w:hAnsi="Times New Roman"/>
        </w:rPr>
      </w:pPr>
      <w:r w:rsidRPr="007621FB">
        <w:rPr>
          <w:rFonts w:ascii="Times New Roman" w:hAnsi="Times New Roman"/>
        </w:rPr>
        <w:tab/>
        <w:t xml:space="preserve">Jak ukazuje </w:t>
      </w:r>
      <w:r w:rsidR="0000674A" w:rsidRPr="007621FB">
        <w:rPr>
          <w:rFonts w:ascii="Times New Roman" w:hAnsi="Times New Roman"/>
          <w:bCs/>
          <w:iCs/>
        </w:rPr>
        <w:t>tabela 1</w:t>
      </w:r>
      <w:r w:rsidR="00E70281" w:rsidRPr="007621FB">
        <w:rPr>
          <w:rFonts w:ascii="Times New Roman" w:hAnsi="Times New Roman"/>
        </w:rPr>
        <w:t xml:space="preserve">, największy spadek </w:t>
      </w:r>
      <w:r w:rsidR="00181855" w:rsidRPr="007621FB">
        <w:rPr>
          <w:rFonts w:ascii="Times New Roman" w:hAnsi="Times New Roman"/>
        </w:rPr>
        <w:t xml:space="preserve">(%) </w:t>
      </w:r>
      <w:r w:rsidR="00E70281" w:rsidRPr="007621FB">
        <w:rPr>
          <w:rFonts w:ascii="Times New Roman" w:hAnsi="Times New Roman"/>
        </w:rPr>
        <w:t xml:space="preserve">odnotowano w gm. </w:t>
      </w:r>
      <w:r w:rsidR="0000674A" w:rsidRPr="007621FB">
        <w:rPr>
          <w:rFonts w:ascii="Times New Roman" w:hAnsi="Times New Roman"/>
        </w:rPr>
        <w:t>Powidz</w:t>
      </w:r>
      <w:r w:rsidR="00E70281" w:rsidRPr="007621FB">
        <w:rPr>
          <w:rFonts w:ascii="Times New Roman" w:hAnsi="Times New Roman"/>
        </w:rPr>
        <w:t xml:space="preserve"> tj. -</w:t>
      </w:r>
      <w:r w:rsidR="0000674A" w:rsidRPr="007621FB">
        <w:rPr>
          <w:rFonts w:ascii="Times New Roman" w:hAnsi="Times New Roman"/>
        </w:rPr>
        <w:t>20,51</w:t>
      </w:r>
      <w:r w:rsidR="00E70281" w:rsidRPr="007621FB">
        <w:rPr>
          <w:rFonts w:ascii="Times New Roman" w:hAnsi="Times New Roman"/>
        </w:rPr>
        <w:t xml:space="preserve">% oraz </w:t>
      </w:r>
      <w:r w:rsidR="0000674A" w:rsidRPr="007621FB">
        <w:rPr>
          <w:rFonts w:ascii="Times New Roman" w:hAnsi="Times New Roman"/>
        </w:rPr>
        <w:t>Zagórów -18,43</w:t>
      </w:r>
      <w:r w:rsidR="00E70281" w:rsidRPr="007621FB">
        <w:rPr>
          <w:rFonts w:ascii="Times New Roman" w:hAnsi="Times New Roman"/>
        </w:rPr>
        <w:t xml:space="preserve">. Liczba bezrobotnych z gmin </w:t>
      </w:r>
      <w:r w:rsidR="0000674A" w:rsidRPr="007621FB">
        <w:rPr>
          <w:rFonts w:ascii="Times New Roman" w:hAnsi="Times New Roman"/>
        </w:rPr>
        <w:t>Lądek, Słupca, Ostrowite</w:t>
      </w:r>
      <w:r w:rsidR="00E70281" w:rsidRPr="007621FB">
        <w:rPr>
          <w:rFonts w:ascii="Times New Roman" w:hAnsi="Times New Roman"/>
        </w:rPr>
        <w:t xml:space="preserve"> również się zmniejszyła, jednak w nieco mniejszym stopniu. Pozostałe jednostki terytorialne z tut. Powiatu odnotowały wzrost poziomy bezrobocia.</w:t>
      </w:r>
      <w:r w:rsidR="00933D64" w:rsidRPr="007621FB">
        <w:rPr>
          <w:rFonts w:ascii="Times New Roman" w:hAnsi="Times New Roman"/>
        </w:rPr>
        <w:t xml:space="preserve"> Najbardziej widoczna tendencja miała miejsce w gm. </w:t>
      </w:r>
      <w:r w:rsidR="0000674A" w:rsidRPr="007621FB">
        <w:rPr>
          <w:rFonts w:ascii="Times New Roman" w:hAnsi="Times New Roman"/>
        </w:rPr>
        <w:t>Strzałkowo</w:t>
      </w:r>
      <w:r w:rsidR="00181855" w:rsidRPr="007621FB">
        <w:rPr>
          <w:rFonts w:ascii="Times New Roman" w:hAnsi="Times New Roman"/>
        </w:rPr>
        <w:t xml:space="preserve"> (</w:t>
      </w:r>
      <w:r w:rsidR="0000674A" w:rsidRPr="007621FB">
        <w:rPr>
          <w:rFonts w:ascii="Times New Roman" w:hAnsi="Times New Roman"/>
        </w:rPr>
        <w:t>6,15</w:t>
      </w:r>
      <w:r w:rsidR="00181855" w:rsidRPr="007621FB">
        <w:rPr>
          <w:rFonts w:ascii="Times New Roman" w:hAnsi="Times New Roman"/>
        </w:rPr>
        <w:t>%)</w:t>
      </w:r>
      <w:r w:rsidR="0000674A" w:rsidRPr="007621FB">
        <w:rPr>
          <w:rFonts w:ascii="Times New Roman" w:hAnsi="Times New Roman"/>
        </w:rPr>
        <w:t>,</w:t>
      </w:r>
      <w:r w:rsidR="00933D64" w:rsidRPr="007621FB">
        <w:rPr>
          <w:rFonts w:ascii="Times New Roman" w:hAnsi="Times New Roman"/>
        </w:rPr>
        <w:t xml:space="preserve"> </w:t>
      </w:r>
      <w:r w:rsidR="0000674A" w:rsidRPr="007621FB">
        <w:rPr>
          <w:rFonts w:ascii="Times New Roman" w:hAnsi="Times New Roman"/>
        </w:rPr>
        <w:t xml:space="preserve"> M. Słupcy</w:t>
      </w:r>
      <w:r w:rsidR="00181855" w:rsidRPr="007621FB">
        <w:rPr>
          <w:rFonts w:ascii="Times New Roman" w:hAnsi="Times New Roman"/>
        </w:rPr>
        <w:t xml:space="preserve"> </w:t>
      </w:r>
      <w:r w:rsidR="0000674A" w:rsidRPr="007621FB">
        <w:rPr>
          <w:rFonts w:ascii="Times New Roman" w:hAnsi="Times New Roman"/>
        </w:rPr>
        <w:t>3,38</w:t>
      </w:r>
      <w:r w:rsidR="00933D64" w:rsidRPr="007621FB">
        <w:rPr>
          <w:rFonts w:ascii="Times New Roman" w:hAnsi="Times New Roman"/>
        </w:rPr>
        <w:t>%</w:t>
      </w:r>
      <w:r w:rsidR="0000674A" w:rsidRPr="007621FB">
        <w:rPr>
          <w:rFonts w:ascii="Times New Roman" w:hAnsi="Times New Roman"/>
        </w:rPr>
        <w:t>, gm. Orchowo 2,65%</w:t>
      </w:r>
    </w:p>
    <w:p w:rsidR="00D93982" w:rsidRPr="007621FB" w:rsidRDefault="00D93982">
      <w:pPr>
        <w:jc w:val="both"/>
        <w:rPr>
          <w:rFonts w:ascii="Times New Roman" w:hAnsi="Times New Roman"/>
        </w:rPr>
      </w:pPr>
    </w:p>
    <w:p w:rsidR="0000674A" w:rsidRDefault="0000674A">
      <w:pPr>
        <w:jc w:val="both"/>
        <w:rPr>
          <w:rFonts w:ascii="Times New Roman" w:hAnsi="Times New Roman"/>
        </w:rPr>
      </w:pPr>
    </w:p>
    <w:p w:rsidR="004D181E" w:rsidRDefault="004D181E">
      <w:pPr>
        <w:jc w:val="both"/>
        <w:rPr>
          <w:rFonts w:ascii="Times New Roman" w:hAnsi="Times New Roman"/>
        </w:rPr>
      </w:pPr>
    </w:p>
    <w:p w:rsidR="004D181E" w:rsidRDefault="004D181E">
      <w:pPr>
        <w:jc w:val="both"/>
        <w:rPr>
          <w:rFonts w:ascii="Times New Roman" w:hAnsi="Times New Roman"/>
        </w:rPr>
      </w:pPr>
    </w:p>
    <w:p w:rsidR="004D181E" w:rsidRPr="007621FB" w:rsidRDefault="004D181E">
      <w:pPr>
        <w:jc w:val="both"/>
        <w:rPr>
          <w:rFonts w:ascii="Times New Roman" w:hAnsi="Times New Roman"/>
        </w:rPr>
      </w:pPr>
    </w:p>
    <w:p w:rsidR="00D93982" w:rsidRPr="007621FB" w:rsidRDefault="00D93982">
      <w:pPr>
        <w:spacing w:line="480" w:lineRule="auto"/>
        <w:rPr>
          <w:rFonts w:ascii="Times New Roman" w:hAnsi="Times New Roman"/>
          <w:b/>
          <w:sz w:val="28"/>
        </w:rPr>
      </w:pPr>
      <w:r w:rsidRPr="007621FB">
        <w:rPr>
          <w:rFonts w:ascii="Times New Roman" w:hAnsi="Times New Roman"/>
          <w:b/>
          <w:sz w:val="28"/>
        </w:rPr>
        <w:lastRenderedPageBreak/>
        <w:t>II. STRUKTURA BEZROBOTNYCH.</w:t>
      </w:r>
    </w:p>
    <w:p w:rsidR="00D93982" w:rsidRPr="007621FB" w:rsidRDefault="00D93982">
      <w:pPr>
        <w:spacing w:line="480" w:lineRule="auto"/>
        <w:jc w:val="both"/>
        <w:rPr>
          <w:rFonts w:ascii="Times New Roman" w:hAnsi="Times New Roman"/>
          <w:b/>
          <w:u w:val="single"/>
        </w:rPr>
      </w:pPr>
      <w:r w:rsidRPr="007621FB">
        <w:rPr>
          <w:rFonts w:ascii="Times New Roman" w:hAnsi="Times New Roman"/>
          <w:b/>
          <w:u w:val="single"/>
        </w:rPr>
        <w:t>1. Bezrobotni wg wieku.</w:t>
      </w:r>
    </w:p>
    <w:p w:rsidR="00D93982" w:rsidRPr="007621FB" w:rsidRDefault="00D93982" w:rsidP="003D01D0">
      <w:pPr>
        <w:pStyle w:val="Tekstpodstawowywcity3"/>
        <w:ind w:left="0" w:firstLine="708"/>
        <w:jc w:val="both"/>
      </w:pPr>
      <w:r w:rsidRPr="007621FB">
        <w:t xml:space="preserve">Od kilku już lat bezrobocie w naszym powiecie dotyczy przede wszystkim ludzi młodych, w wieku do 34 lat; których odsetek wyniósł – </w:t>
      </w:r>
      <w:r w:rsidR="00F769F1" w:rsidRPr="007621FB">
        <w:rPr>
          <w:b/>
        </w:rPr>
        <w:t>49</w:t>
      </w:r>
      <w:r w:rsidRPr="007621FB">
        <w:rPr>
          <w:b/>
        </w:rPr>
        <w:t xml:space="preserve">% </w:t>
      </w:r>
      <w:r w:rsidRPr="007621FB">
        <w:t>ogólnej liczby bez</w:t>
      </w:r>
      <w:r w:rsidR="00602EBF" w:rsidRPr="007621FB">
        <w:t>robotnych.</w:t>
      </w:r>
      <w:r w:rsidR="00602EBF" w:rsidRPr="007621FB">
        <w:br/>
        <w:t>W końcu grudnia 201</w:t>
      </w:r>
      <w:r w:rsidR="00F769F1" w:rsidRPr="007621FB">
        <w:t>8</w:t>
      </w:r>
      <w:r w:rsidRPr="007621FB">
        <w:t xml:space="preserve">r. zanotowano w młodzieżowej grupie wieku 18- 24 lat </w:t>
      </w:r>
      <w:r w:rsidR="00F769F1" w:rsidRPr="007621FB">
        <w:rPr>
          <w:b/>
          <w:bCs/>
        </w:rPr>
        <w:t>328</w:t>
      </w:r>
      <w:r w:rsidR="00602EBF" w:rsidRPr="007621FB">
        <w:t xml:space="preserve"> osób. Populacja ta stanowi </w:t>
      </w:r>
      <w:r w:rsidR="00F769F1" w:rsidRPr="007621FB">
        <w:t>18,71</w:t>
      </w:r>
      <w:r w:rsidRPr="007621FB">
        <w:t>% ogólnej liczby zarejestrowanych bezrobotnych, jednocześnie udz</w:t>
      </w:r>
      <w:r w:rsidR="00277989" w:rsidRPr="007621FB">
        <w:t xml:space="preserve">iał </w:t>
      </w:r>
      <w:r w:rsidRPr="007621FB">
        <w:t>tej grupy bezrobotnych w odniesieniu do wielkości teg</w:t>
      </w:r>
      <w:r w:rsidR="00602EBF" w:rsidRPr="007621FB">
        <w:t>o wskaźnika z końca grudnia 201</w:t>
      </w:r>
      <w:r w:rsidR="00F769F1" w:rsidRPr="007621FB">
        <w:t>7</w:t>
      </w:r>
      <w:r w:rsidRPr="007621FB">
        <w:t>r.</w:t>
      </w:r>
      <w:r w:rsidR="007570B7" w:rsidRPr="007621FB">
        <w:t xml:space="preserve"> </w:t>
      </w:r>
      <w:r w:rsidR="00602EBF" w:rsidRPr="007621FB">
        <w:t>zmalał</w:t>
      </w:r>
      <w:r w:rsidR="00277989" w:rsidRPr="007621FB">
        <w:t xml:space="preserve"> </w:t>
      </w:r>
      <w:r w:rsidR="00602EBF" w:rsidRPr="007621FB">
        <w:t>o1,</w:t>
      </w:r>
      <w:r w:rsidR="00F769F1" w:rsidRPr="007621FB">
        <w:t>04</w:t>
      </w:r>
      <w:r w:rsidR="00602EBF" w:rsidRPr="007621FB">
        <w:t>%</w:t>
      </w:r>
      <w:r w:rsidR="00277989" w:rsidRPr="007621FB">
        <w:t>.</w:t>
      </w:r>
    </w:p>
    <w:p w:rsidR="00D93982" w:rsidRPr="007621FB" w:rsidRDefault="00D93982" w:rsidP="003D01D0">
      <w:pPr>
        <w:pStyle w:val="Tekstpodstawowywcity"/>
        <w:ind w:firstLine="0"/>
        <w:rPr>
          <w:rFonts w:ascii="Times New Roman" w:hAnsi="Times New Roman"/>
        </w:rPr>
      </w:pPr>
      <w:r w:rsidRPr="007621FB">
        <w:rPr>
          <w:rFonts w:ascii="Times New Roman" w:hAnsi="Times New Roman"/>
        </w:rPr>
        <w:t xml:space="preserve">Najwyższą  pod względem liczebności grupę  stanowią bezrobotni </w:t>
      </w:r>
      <w:r w:rsidR="00151885" w:rsidRPr="007621FB">
        <w:rPr>
          <w:rFonts w:ascii="Times New Roman" w:hAnsi="Times New Roman"/>
        </w:rPr>
        <w:t xml:space="preserve">w wieku 25-34 lata. </w:t>
      </w:r>
      <w:r w:rsidR="00602EBF" w:rsidRPr="007621FB">
        <w:rPr>
          <w:rFonts w:ascii="Times New Roman" w:hAnsi="Times New Roman"/>
        </w:rPr>
        <w:br/>
        <w:t>W końcu 201</w:t>
      </w:r>
      <w:r w:rsidR="00F769F1" w:rsidRPr="007621FB">
        <w:rPr>
          <w:rFonts w:ascii="Times New Roman" w:hAnsi="Times New Roman"/>
        </w:rPr>
        <w:t>8</w:t>
      </w:r>
      <w:r w:rsidRPr="007621FB">
        <w:rPr>
          <w:rFonts w:ascii="Times New Roman" w:hAnsi="Times New Roman"/>
        </w:rPr>
        <w:t xml:space="preserve"> roku liczeb</w:t>
      </w:r>
      <w:r w:rsidR="007570B7" w:rsidRPr="007621FB">
        <w:rPr>
          <w:rFonts w:ascii="Times New Roman" w:hAnsi="Times New Roman"/>
        </w:rPr>
        <w:t xml:space="preserve">ność tej populacji wyniosła </w:t>
      </w:r>
      <w:r w:rsidR="00F769F1" w:rsidRPr="007621FB">
        <w:rPr>
          <w:rFonts w:ascii="Times New Roman" w:hAnsi="Times New Roman"/>
        </w:rPr>
        <w:t>531</w:t>
      </w:r>
      <w:r w:rsidR="00151885" w:rsidRPr="007621FB">
        <w:rPr>
          <w:rFonts w:ascii="Times New Roman" w:hAnsi="Times New Roman"/>
        </w:rPr>
        <w:t xml:space="preserve"> os</w:t>
      </w:r>
      <w:r w:rsidR="00F769F1" w:rsidRPr="007621FB">
        <w:rPr>
          <w:rFonts w:ascii="Times New Roman" w:hAnsi="Times New Roman"/>
        </w:rPr>
        <w:t>ó</w:t>
      </w:r>
      <w:r w:rsidRPr="007621FB">
        <w:rPr>
          <w:rFonts w:ascii="Times New Roman" w:hAnsi="Times New Roman"/>
        </w:rPr>
        <w:t>b</w:t>
      </w:r>
      <w:r w:rsidR="004D181E">
        <w:rPr>
          <w:rFonts w:ascii="Times New Roman" w:hAnsi="Times New Roman"/>
        </w:rPr>
        <w:t xml:space="preserve"> tj.</w:t>
      </w:r>
      <w:r w:rsidRPr="007621FB">
        <w:rPr>
          <w:rFonts w:ascii="Times New Roman" w:hAnsi="Times New Roman"/>
        </w:rPr>
        <w:t xml:space="preserve"> </w:t>
      </w:r>
      <w:r w:rsidR="00151885" w:rsidRPr="007621FB">
        <w:rPr>
          <w:rFonts w:ascii="Times New Roman" w:hAnsi="Times New Roman"/>
        </w:rPr>
        <w:t>-</w:t>
      </w:r>
      <w:r w:rsidR="00F769F1" w:rsidRPr="007621FB">
        <w:rPr>
          <w:rFonts w:ascii="Times New Roman" w:hAnsi="Times New Roman"/>
          <w:b/>
        </w:rPr>
        <w:t>30,29</w:t>
      </w:r>
      <w:r w:rsidRPr="007621FB">
        <w:rPr>
          <w:rFonts w:ascii="Times New Roman" w:hAnsi="Times New Roman"/>
          <w:b/>
        </w:rPr>
        <w:t>%</w:t>
      </w:r>
      <w:r w:rsidRPr="007621FB">
        <w:rPr>
          <w:rFonts w:ascii="Times New Roman" w:hAnsi="Times New Roman"/>
        </w:rPr>
        <w:t xml:space="preserve"> ogółu bezrobotnych</w:t>
      </w:r>
      <w:r w:rsidR="00277989" w:rsidRPr="007621FB">
        <w:rPr>
          <w:rFonts w:ascii="Times New Roman" w:hAnsi="Times New Roman"/>
        </w:rPr>
        <w:t>.</w:t>
      </w:r>
    </w:p>
    <w:p w:rsidR="00D93982" w:rsidRPr="007621FB" w:rsidRDefault="00D93982" w:rsidP="003D01D0">
      <w:pPr>
        <w:ind w:firstLine="708"/>
        <w:jc w:val="both"/>
        <w:rPr>
          <w:rFonts w:ascii="Times New Roman" w:hAnsi="Times New Roman"/>
        </w:rPr>
      </w:pPr>
      <w:r w:rsidRPr="007621FB">
        <w:rPr>
          <w:rFonts w:ascii="Times New Roman" w:hAnsi="Times New Roman"/>
        </w:rPr>
        <w:t>Najmniej liczną grupę stanowią bezrobotni w wieku przedemerytalnym, tzn. 55</w:t>
      </w:r>
      <w:r w:rsidR="007570B7" w:rsidRPr="007621FB">
        <w:rPr>
          <w:rFonts w:ascii="Times New Roman" w:hAnsi="Times New Roman"/>
        </w:rPr>
        <w:t xml:space="preserve"> lat i więcej – </w:t>
      </w:r>
      <w:r w:rsidR="00602EBF" w:rsidRPr="007621FB">
        <w:rPr>
          <w:rFonts w:ascii="Times New Roman" w:hAnsi="Times New Roman"/>
        </w:rPr>
        <w:t>2</w:t>
      </w:r>
      <w:r w:rsidR="00F769F1" w:rsidRPr="007621FB">
        <w:rPr>
          <w:rFonts w:ascii="Times New Roman" w:hAnsi="Times New Roman"/>
        </w:rPr>
        <w:t>19</w:t>
      </w:r>
      <w:r w:rsidR="00277989" w:rsidRPr="007621FB">
        <w:rPr>
          <w:rFonts w:ascii="Times New Roman" w:hAnsi="Times New Roman"/>
        </w:rPr>
        <w:t xml:space="preserve"> osób</w:t>
      </w:r>
      <w:r w:rsidR="007570B7" w:rsidRPr="007621FB">
        <w:rPr>
          <w:rFonts w:ascii="Times New Roman" w:hAnsi="Times New Roman"/>
        </w:rPr>
        <w:t xml:space="preserve"> (tj. </w:t>
      </w:r>
      <w:r w:rsidR="00F769F1" w:rsidRPr="007621FB">
        <w:rPr>
          <w:rFonts w:ascii="Times New Roman" w:hAnsi="Times New Roman"/>
        </w:rPr>
        <w:t>12,49</w:t>
      </w:r>
      <w:r w:rsidRPr="007621FB">
        <w:rPr>
          <w:rFonts w:ascii="Times New Roman" w:hAnsi="Times New Roman"/>
        </w:rPr>
        <w:t>% ogółu bezrobotnych).</w:t>
      </w:r>
    </w:p>
    <w:p w:rsidR="00D93982" w:rsidRPr="007621FB" w:rsidRDefault="000336B4">
      <w:pPr>
        <w:rPr>
          <w:rFonts w:ascii="Times New Roman" w:hAnsi="Times New Roman"/>
          <w:b/>
          <w:iCs/>
        </w:rPr>
      </w:pPr>
      <w:r w:rsidRPr="007621FB">
        <w:rPr>
          <w:rFonts w:ascii="Times New Roman" w:hAnsi="Times New Roman"/>
          <w:b/>
          <w:iCs/>
        </w:rPr>
        <w:t>B</w:t>
      </w:r>
      <w:r w:rsidR="00323412" w:rsidRPr="007621FB">
        <w:rPr>
          <w:rFonts w:ascii="Times New Roman" w:hAnsi="Times New Roman"/>
          <w:b/>
          <w:iCs/>
        </w:rPr>
        <w:t>ezrobotnych wg wieku</w:t>
      </w:r>
    </w:p>
    <w:p w:rsidR="002B2AF5" w:rsidRPr="007621FB" w:rsidRDefault="003049BA">
      <w:pPr>
        <w:spacing w:line="480" w:lineRule="auto"/>
        <w:rPr>
          <w:rFonts w:ascii="Times New Roman" w:hAnsi="Times New Roman"/>
          <w:b/>
        </w:rPr>
      </w:pPr>
      <w:r w:rsidRPr="007621FB">
        <w:rPr>
          <w:rFonts w:ascii="Times New Roman" w:hAnsi="Times New Roman"/>
          <w:noProof/>
        </w:rPr>
        <w:drawing>
          <wp:inline distT="0" distB="0" distL="0" distR="0">
            <wp:extent cx="5761990" cy="3386455"/>
            <wp:effectExtent l="0" t="0" r="0"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720E" w:rsidRPr="007621FB" w:rsidRDefault="003C720E">
      <w:pPr>
        <w:spacing w:line="480" w:lineRule="auto"/>
        <w:rPr>
          <w:rFonts w:ascii="Times New Roman" w:hAnsi="Times New Roman"/>
          <w:b/>
          <w:u w:val="single"/>
        </w:rPr>
      </w:pPr>
    </w:p>
    <w:p w:rsidR="00D93982" w:rsidRPr="007621FB" w:rsidRDefault="00D93982">
      <w:pPr>
        <w:spacing w:line="480" w:lineRule="auto"/>
        <w:rPr>
          <w:rFonts w:ascii="Times New Roman" w:hAnsi="Times New Roman"/>
        </w:rPr>
      </w:pPr>
      <w:r w:rsidRPr="007621FB">
        <w:rPr>
          <w:rFonts w:ascii="Times New Roman" w:hAnsi="Times New Roman"/>
          <w:b/>
          <w:u w:val="single"/>
        </w:rPr>
        <w:t>2. Bezrobotni wg posiadanego wykształcenia.</w:t>
      </w:r>
    </w:p>
    <w:p w:rsidR="00D93982" w:rsidRPr="007621FB" w:rsidRDefault="00D93982" w:rsidP="00FA7D0E">
      <w:pPr>
        <w:ind w:firstLine="708"/>
        <w:jc w:val="both"/>
        <w:rPr>
          <w:rFonts w:ascii="Times New Roman" w:hAnsi="Times New Roman"/>
          <w:b/>
        </w:rPr>
      </w:pPr>
      <w:r w:rsidRPr="007621FB">
        <w:rPr>
          <w:rFonts w:ascii="Times New Roman" w:hAnsi="Times New Roman"/>
        </w:rPr>
        <w:t>Najwięcej osób zarejestrowanych jako bezrobotne posiadało wyksz</w:t>
      </w:r>
      <w:r w:rsidR="00B249A8" w:rsidRPr="007621FB">
        <w:rPr>
          <w:rFonts w:ascii="Times New Roman" w:hAnsi="Times New Roman"/>
        </w:rPr>
        <w:t>tałcenie zasadnicze zawodowe (3</w:t>
      </w:r>
      <w:r w:rsidR="000336B4" w:rsidRPr="007621FB">
        <w:rPr>
          <w:rFonts w:ascii="Times New Roman" w:hAnsi="Times New Roman"/>
        </w:rPr>
        <w:t>2</w:t>
      </w:r>
      <w:r w:rsidRPr="007621FB">
        <w:rPr>
          <w:rFonts w:ascii="Times New Roman" w:hAnsi="Times New Roman"/>
        </w:rPr>
        <w:t xml:space="preserve">%) oraz </w:t>
      </w:r>
      <w:r w:rsidR="000336B4" w:rsidRPr="007621FB">
        <w:rPr>
          <w:rFonts w:ascii="Times New Roman" w:hAnsi="Times New Roman"/>
        </w:rPr>
        <w:t>policealne i średnie zawodowe</w:t>
      </w:r>
      <w:r w:rsidR="005846BF" w:rsidRPr="007621FB">
        <w:rPr>
          <w:rFonts w:ascii="Times New Roman" w:hAnsi="Times New Roman"/>
        </w:rPr>
        <w:t xml:space="preserve"> (2</w:t>
      </w:r>
      <w:r w:rsidR="000336B4" w:rsidRPr="007621FB">
        <w:rPr>
          <w:rFonts w:ascii="Times New Roman" w:hAnsi="Times New Roman"/>
        </w:rPr>
        <w:t>4</w:t>
      </w:r>
      <w:r w:rsidRPr="007621FB">
        <w:rPr>
          <w:rFonts w:ascii="Times New Roman" w:hAnsi="Times New Roman"/>
        </w:rPr>
        <w:t xml:space="preserve">%), a najmniej bezrobotnych </w:t>
      </w:r>
      <w:r w:rsidR="000336B4" w:rsidRPr="007621FB">
        <w:rPr>
          <w:rFonts w:ascii="Times New Roman" w:hAnsi="Times New Roman"/>
        </w:rPr>
        <w:t>posiadało wykształcenie średnie ogólnokształcące</w:t>
      </w:r>
      <w:r w:rsidRPr="007621FB">
        <w:rPr>
          <w:rFonts w:ascii="Times New Roman" w:hAnsi="Times New Roman"/>
        </w:rPr>
        <w:t xml:space="preserve"> </w:t>
      </w:r>
      <w:r w:rsidR="005846BF" w:rsidRPr="007621FB">
        <w:rPr>
          <w:rFonts w:ascii="Times New Roman" w:hAnsi="Times New Roman"/>
          <w:b/>
        </w:rPr>
        <w:t>(9,</w:t>
      </w:r>
      <w:r w:rsidR="000336B4" w:rsidRPr="007621FB">
        <w:rPr>
          <w:rFonts w:ascii="Times New Roman" w:hAnsi="Times New Roman"/>
          <w:b/>
        </w:rPr>
        <w:t>58</w:t>
      </w:r>
      <w:r w:rsidRPr="007621FB">
        <w:rPr>
          <w:rFonts w:ascii="Times New Roman" w:hAnsi="Times New Roman"/>
          <w:b/>
        </w:rPr>
        <w:t>%).</w:t>
      </w:r>
    </w:p>
    <w:p w:rsidR="005846BF" w:rsidRPr="007621FB" w:rsidRDefault="005846BF" w:rsidP="00323412">
      <w:pPr>
        <w:rPr>
          <w:rFonts w:ascii="Times New Roman" w:hAnsi="Times New Roman"/>
          <w:b/>
          <w:i/>
        </w:rPr>
      </w:pPr>
    </w:p>
    <w:p w:rsidR="00323412" w:rsidRPr="007621FB" w:rsidRDefault="000336B4" w:rsidP="00323412">
      <w:pPr>
        <w:rPr>
          <w:rFonts w:ascii="Times New Roman" w:hAnsi="Times New Roman"/>
          <w:b/>
          <w:iCs/>
        </w:rPr>
      </w:pPr>
      <w:r w:rsidRPr="007621FB">
        <w:rPr>
          <w:rFonts w:ascii="Times New Roman" w:hAnsi="Times New Roman"/>
          <w:b/>
          <w:iCs/>
        </w:rPr>
        <w:t>B</w:t>
      </w:r>
      <w:r w:rsidR="00323412" w:rsidRPr="007621FB">
        <w:rPr>
          <w:rFonts w:ascii="Times New Roman" w:hAnsi="Times New Roman"/>
          <w:b/>
          <w:iCs/>
        </w:rPr>
        <w:t>ezrobotnych wg wykształcenia</w:t>
      </w:r>
    </w:p>
    <w:p w:rsidR="00B249A8" w:rsidRPr="007621FB" w:rsidRDefault="003049BA">
      <w:pPr>
        <w:rPr>
          <w:rFonts w:ascii="Times New Roman" w:hAnsi="Times New Roman"/>
          <w:i/>
          <w:noProof/>
        </w:rPr>
      </w:pPr>
      <w:r w:rsidRPr="007621FB">
        <w:rPr>
          <w:rFonts w:ascii="Times New Roman" w:hAnsi="Times New Roman"/>
          <w:noProof/>
        </w:rPr>
        <w:drawing>
          <wp:inline distT="0" distB="0" distL="0" distR="0">
            <wp:extent cx="5761990" cy="2747010"/>
            <wp:effectExtent l="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49A8" w:rsidRPr="007621FB" w:rsidRDefault="00B249A8">
      <w:pPr>
        <w:rPr>
          <w:rFonts w:ascii="Times New Roman" w:hAnsi="Times New Roman"/>
          <w:i/>
          <w:noProof/>
        </w:rPr>
      </w:pPr>
    </w:p>
    <w:p w:rsidR="00D93982" w:rsidRPr="007621FB" w:rsidRDefault="00D93982">
      <w:pPr>
        <w:rPr>
          <w:rFonts w:ascii="Times New Roman" w:hAnsi="Times New Roman"/>
          <w:b/>
          <w:u w:val="single"/>
        </w:rPr>
      </w:pPr>
      <w:r w:rsidRPr="007621FB">
        <w:rPr>
          <w:rFonts w:ascii="Times New Roman" w:hAnsi="Times New Roman"/>
          <w:i/>
        </w:rPr>
        <w:t>.</w:t>
      </w:r>
    </w:p>
    <w:p w:rsidR="00D93982" w:rsidRPr="007621FB" w:rsidRDefault="00D93982">
      <w:pPr>
        <w:spacing w:line="480" w:lineRule="auto"/>
        <w:rPr>
          <w:rFonts w:ascii="Times New Roman" w:hAnsi="Times New Roman"/>
        </w:rPr>
      </w:pPr>
      <w:r w:rsidRPr="007621FB">
        <w:rPr>
          <w:rFonts w:ascii="Times New Roman" w:hAnsi="Times New Roman"/>
          <w:b/>
          <w:u w:val="single"/>
        </w:rPr>
        <w:t>3. Bezrobotni wg posiadanego stażu pracy i czasu pozostawania bez pracy</w:t>
      </w:r>
    </w:p>
    <w:p w:rsidR="00F039F8" w:rsidRPr="007621FB" w:rsidRDefault="00D93982" w:rsidP="00F039F8">
      <w:pPr>
        <w:pStyle w:val="Tekstpodstawowy"/>
        <w:ind w:firstLine="708"/>
        <w:rPr>
          <w:rFonts w:ascii="Times New Roman" w:hAnsi="Times New Roman"/>
        </w:rPr>
      </w:pPr>
      <w:r w:rsidRPr="007621FB">
        <w:rPr>
          <w:rFonts w:ascii="Times New Roman" w:hAnsi="Times New Roman"/>
        </w:rPr>
        <w:t>W końcu omawianego okresu spośród zarejestrowanych bezrobotnych najliczniejszą populację stanowiły</w:t>
      </w:r>
      <w:r w:rsidR="00257ACC" w:rsidRPr="007621FB">
        <w:rPr>
          <w:rFonts w:ascii="Times New Roman" w:hAnsi="Times New Roman"/>
        </w:rPr>
        <w:t xml:space="preserve"> osoby posiadające staż pracy od</w:t>
      </w:r>
      <w:r w:rsidRPr="007621FB">
        <w:rPr>
          <w:rFonts w:ascii="Times New Roman" w:hAnsi="Times New Roman"/>
        </w:rPr>
        <w:t xml:space="preserve"> 1 </w:t>
      </w:r>
      <w:r w:rsidR="00257ACC" w:rsidRPr="007621FB">
        <w:rPr>
          <w:rFonts w:ascii="Times New Roman" w:hAnsi="Times New Roman"/>
        </w:rPr>
        <w:t>do 5 lat</w:t>
      </w:r>
      <w:r w:rsidRPr="007621FB">
        <w:rPr>
          <w:rFonts w:ascii="Times New Roman" w:hAnsi="Times New Roman"/>
        </w:rPr>
        <w:t xml:space="preserve"> – </w:t>
      </w:r>
      <w:r w:rsidR="00AC6C6E" w:rsidRPr="007621FB">
        <w:rPr>
          <w:rFonts w:ascii="Times New Roman" w:hAnsi="Times New Roman"/>
          <w:b/>
        </w:rPr>
        <w:t>28,69</w:t>
      </w:r>
      <w:r w:rsidRPr="007621FB">
        <w:rPr>
          <w:rFonts w:ascii="Times New Roman" w:hAnsi="Times New Roman"/>
          <w:b/>
        </w:rPr>
        <w:t>%</w:t>
      </w:r>
      <w:r w:rsidRPr="007621FB">
        <w:rPr>
          <w:rFonts w:ascii="Times New Roman" w:hAnsi="Times New Roman"/>
        </w:rPr>
        <w:t xml:space="preserve">. </w:t>
      </w:r>
      <w:r w:rsidR="00855C8E" w:rsidRPr="007621FB">
        <w:rPr>
          <w:rFonts w:ascii="Times New Roman" w:hAnsi="Times New Roman"/>
        </w:rPr>
        <w:t>W 201</w:t>
      </w:r>
      <w:r w:rsidR="00AC6C6E" w:rsidRPr="007621FB">
        <w:rPr>
          <w:rFonts w:ascii="Times New Roman" w:hAnsi="Times New Roman"/>
        </w:rPr>
        <w:t>7</w:t>
      </w:r>
      <w:r w:rsidRPr="007621FB">
        <w:rPr>
          <w:rFonts w:ascii="Times New Roman" w:hAnsi="Times New Roman"/>
        </w:rPr>
        <w:t xml:space="preserve">r. odsetek ten wynosił </w:t>
      </w:r>
      <w:r w:rsidR="00855C8E" w:rsidRPr="007621FB">
        <w:rPr>
          <w:rFonts w:ascii="Times New Roman" w:hAnsi="Times New Roman"/>
        </w:rPr>
        <w:t>2</w:t>
      </w:r>
      <w:r w:rsidR="00AC6C6E" w:rsidRPr="007621FB">
        <w:rPr>
          <w:rFonts w:ascii="Times New Roman" w:hAnsi="Times New Roman"/>
        </w:rPr>
        <w:t>9,11</w:t>
      </w:r>
      <w:r w:rsidR="00F039F8" w:rsidRPr="007621FB">
        <w:rPr>
          <w:rFonts w:ascii="Times New Roman" w:hAnsi="Times New Roman"/>
        </w:rPr>
        <w:t>%</w:t>
      </w:r>
      <w:r w:rsidRPr="007621FB">
        <w:rPr>
          <w:rFonts w:ascii="Times New Roman" w:hAnsi="Times New Roman"/>
        </w:rPr>
        <w:t xml:space="preserve">. </w:t>
      </w:r>
    </w:p>
    <w:p w:rsidR="003C720E" w:rsidRPr="007621FB" w:rsidRDefault="00D93982" w:rsidP="00503D32">
      <w:pPr>
        <w:pStyle w:val="Tekstpodstawowy"/>
        <w:tabs>
          <w:tab w:val="left" w:pos="1276"/>
        </w:tabs>
        <w:ind w:firstLine="708"/>
        <w:rPr>
          <w:rFonts w:ascii="Times New Roman" w:hAnsi="Times New Roman"/>
          <w:b/>
        </w:rPr>
      </w:pPr>
      <w:r w:rsidRPr="007621FB">
        <w:rPr>
          <w:rFonts w:ascii="Times New Roman" w:hAnsi="Times New Roman"/>
        </w:rPr>
        <w:t>Drugą gr</w:t>
      </w:r>
      <w:r w:rsidR="00425C41" w:rsidRPr="007621FB">
        <w:rPr>
          <w:rFonts w:ascii="Times New Roman" w:hAnsi="Times New Roman"/>
        </w:rPr>
        <w:t>upą pod względem wielkości</w:t>
      </w:r>
      <w:r w:rsidRPr="007621FB">
        <w:rPr>
          <w:rFonts w:ascii="Times New Roman" w:hAnsi="Times New Roman"/>
        </w:rPr>
        <w:t xml:space="preserve"> omawianego zjawiska byli bezrobotni </w:t>
      </w:r>
      <w:r w:rsidR="00F039F8" w:rsidRPr="007621FB">
        <w:rPr>
          <w:rFonts w:ascii="Times New Roman" w:hAnsi="Times New Roman"/>
        </w:rPr>
        <w:t xml:space="preserve">posiadający staż pracy </w:t>
      </w:r>
      <w:r w:rsidR="00257ACC" w:rsidRPr="007621FB">
        <w:rPr>
          <w:rFonts w:ascii="Times New Roman" w:hAnsi="Times New Roman"/>
        </w:rPr>
        <w:t>do 1 roku</w:t>
      </w:r>
      <w:r w:rsidR="00F039F8" w:rsidRPr="007621FB">
        <w:rPr>
          <w:rFonts w:ascii="Times New Roman" w:hAnsi="Times New Roman"/>
        </w:rPr>
        <w:t xml:space="preserve"> </w:t>
      </w:r>
      <w:r w:rsidRPr="007621FB">
        <w:rPr>
          <w:rFonts w:ascii="Times New Roman" w:hAnsi="Times New Roman"/>
        </w:rPr>
        <w:t xml:space="preserve">– </w:t>
      </w:r>
      <w:r w:rsidR="00855C8E" w:rsidRPr="007621FB">
        <w:rPr>
          <w:rFonts w:ascii="Times New Roman" w:hAnsi="Times New Roman"/>
          <w:b/>
        </w:rPr>
        <w:t>2</w:t>
      </w:r>
      <w:r w:rsidR="00AC6C6E" w:rsidRPr="007621FB">
        <w:rPr>
          <w:rFonts w:ascii="Times New Roman" w:hAnsi="Times New Roman"/>
          <w:b/>
        </w:rPr>
        <w:t>4</w:t>
      </w:r>
      <w:r w:rsidR="00855C8E" w:rsidRPr="007621FB">
        <w:rPr>
          <w:rFonts w:ascii="Times New Roman" w:hAnsi="Times New Roman"/>
          <w:b/>
        </w:rPr>
        <w:t>,</w:t>
      </w:r>
      <w:r w:rsidR="00AC6C6E" w:rsidRPr="007621FB">
        <w:rPr>
          <w:rFonts w:ascii="Times New Roman" w:hAnsi="Times New Roman"/>
          <w:b/>
        </w:rPr>
        <w:t>07</w:t>
      </w:r>
      <w:r w:rsidRPr="007621FB">
        <w:rPr>
          <w:rFonts w:ascii="Times New Roman" w:hAnsi="Times New Roman"/>
          <w:b/>
        </w:rPr>
        <w:t>%</w:t>
      </w:r>
    </w:p>
    <w:p w:rsidR="00323412" w:rsidRPr="007621FB" w:rsidRDefault="003C720E">
      <w:pPr>
        <w:pStyle w:val="Tekstpodstawowy"/>
        <w:ind w:firstLine="708"/>
        <w:rPr>
          <w:rFonts w:ascii="Times New Roman" w:hAnsi="Times New Roman"/>
        </w:rPr>
      </w:pPr>
      <w:r w:rsidRPr="007621FB">
        <w:rPr>
          <w:rFonts w:ascii="Times New Roman" w:hAnsi="Times New Roman"/>
          <w:b/>
        </w:rPr>
        <w:t>Odsetek osób nie posiad</w:t>
      </w:r>
      <w:r w:rsidR="00257ACC" w:rsidRPr="007621FB">
        <w:rPr>
          <w:rFonts w:ascii="Times New Roman" w:hAnsi="Times New Roman"/>
          <w:b/>
        </w:rPr>
        <w:t>aj</w:t>
      </w:r>
      <w:r w:rsidR="00855C8E" w:rsidRPr="007621FB">
        <w:rPr>
          <w:rFonts w:ascii="Times New Roman" w:hAnsi="Times New Roman"/>
          <w:b/>
        </w:rPr>
        <w:t xml:space="preserve">ących staż pracy wyniósł – </w:t>
      </w:r>
      <w:r w:rsidR="00AC6C6E" w:rsidRPr="007621FB">
        <w:rPr>
          <w:rFonts w:ascii="Times New Roman" w:hAnsi="Times New Roman"/>
          <w:b/>
        </w:rPr>
        <w:t>9,18</w:t>
      </w:r>
      <w:r w:rsidR="009E3F91" w:rsidRPr="007621FB">
        <w:rPr>
          <w:rFonts w:ascii="Times New Roman" w:hAnsi="Times New Roman"/>
          <w:b/>
        </w:rPr>
        <w:t>%</w:t>
      </w:r>
      <w:r w:rsidR="00D93982" w:rsidRPr="007621FB">
        <w:rPr>
          <w:rFonts w:ascii="Times New Roman" w:hAnsi="Times New Roman"/>
          <w:b/>
        </w:rPr>
        <w:t>.</w:t>
      </w:r>
      <w:r w:rsidR="00D93982" w:rsidRPr="007621FB">
        <w:rPr>
          <w:rFonts w:ascii="Times New Roman" w:hAnsi="Times New Roman"/>
        </w:rPr>
        <w:t xml:space="preserve"> </w:t>
      </w:r>
    </w:p>
    <w:p w:rsidR="00D93982" w:rsidRPr="007621FB" w:rsidRDefault="00D93982" w:rsidP="00323412">
      <w:pPr>
        <w:pStyle w:val="Tekstpodstawowy"/>
        <w:ind w:firstLine="708"/>
        <w:rPr>
          <w:rFonts w:ascii="Times New Roman" w:hAnsi="Times New Roman"/>
        </w:rPr>
      </w:pPr>
      <w:r w:rsidRPr="007621FB">
        <w:rPr>
          <w:rFonts w:ascii="Times New Roman" w:hAnsi="Times New Roman"/>
        </w:rPr>
        <w:t>Wśród bezrobotnych zarejestrowanych w tut. Urzędzie przeważają osoby pozostające be</w:t>
      </w:r>
      <w:r w:rsidR="00067FB3" w:rsidRPr="007621FB">
        <w:rPr>
          <w:rFonts w:ascii="Times New Roman" w:hAnsi="Times New Roman"/>
        </w:rPr>
        <w:t>z pracy do 12 miesięcy</w:t>
      </w:r>
      <w:r w:rsidR="00AC6C6E" w:rsidRPr="007621FB">
        <w:rPr>
          <w:rFonts w:ascii="Times New Roman" w:hAnsi="Times New Roman"/>
        </w:rPr>
        <w:t xml:space="preserve"> od dnia rejestracji</w:t>
      </w:r>
      <w:r w:rsidR="00067FB3" w:rsidRPr="007621FB">
        <w:rPr>
          <w:rFonts w:ascii="Times New Roman" w:hAnsi="Times New Roman"/>
        </w:rPr>
        <w:t xml:space="preserve"> – tj. </w:t>
      </w:r>
      <w:r w:rsidR="00855C8E" w:rsidRPr="007621FB">
        <w:rPr>
          <w:rFonts w:ascii="Times New Roman" w:hAnsi="Times New Roman"/>
        </w:rPr>
        <w:t>6</w:t>
      </w:r>
      <w:r w:rsidR="00AC6C6E" w:rsidRPr="007621FB">
        <w:rPr>
          <w:rFonts w:ascii="Times New Roman" w:hAnsi="Times New Roman"/>
        </w:rPr>
        <w:t>7,09</w:t>
      </w:r>
      <w:r w:rsidR="00855C8E" w:rsidRPr="007621FB">
        <w:rPr>
          <w:rFonts w:ascii="Times New Roman" w:hAnsi="Times New Roman"/>
        </w:rPr>
        <w:t>% ogółu bezrobotnych.</w:t>
      </w:r>
    </w:p>
    <w:p w:rsidR="0023102A" w:rsidRPr="007621FB" w:rsidRDefault="003049BA" w:rsidP="00C60A79">
      <w:pPr>
        <w:pStyle w:val="Tekstpodstawowy"/>
        <w:rPr>
          <w:rFonts w:ascii="Times New Roman" w:hAnsi="Times New Roman"/>
        </w:rPr>
      </w:pPr>
      <w:r w:rsidRPr="007621FB">
        <w:rPr>
          <w:rFonts w:ascii="Times New Roman" w:hAnsi="Times New Roman"/>
          <w:noProof/>
        </w:rPr>
        <w:drawing>
          <wp:inline distT="0" distB="0" distL="0" distR="0">
            <wp:extent cx="5761990" cy="2747010"/>
            <wp:effectExtent l="0" t="0" r="0" b="0"/>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102A" w:rsidRPr="007621FB" w:rsidRDefault="0023102A" w:rsidP="00DB3673">
      <w:pPr>
        <w:pStyle w:val="Tekstpodstawowy"/>
        <w:rPr>
          <w:rFonts w:ascii="Times New Roman" w:hAnsi="Times New Roman"/>
        </w:rPr>
      </w:pPr>
    </w:p>
    <w:p w:rsidR="00D93982" w:rsidRPr="007621FB" w:rsidRDefault="00D93982">
      <w:pPr>
        <w:spacing w:line="480" w:lineRule="auto"/>
        <w:jc w:val="both"/>
        <w:rPr>
          <w:rFonts w:ascii="Times New Roman" w:hAnsi="Times New Roman"/>
          <w:b/>
          <w:u w:val="single"/>
        </w:rPr>
      </w:pPr>
      <w:r w:rsidRPr="007621FB">
        <w:rPr>
          <w:rFonts w:ascii="Times New Roman" w:hAnsi="Times New Roman"/>
          <w:b/>
          <w:u w:val="single"/>
        </w:rPr>
        <w:t>4. Bezrobotni w podziale według zawodów</w:t>
      </w:r>
    </w:p>
    <w:p w:rsidR="00D93982" w:rsidRPr="007621FB" w:rsidRDefault="00D93982">
      <w:pPr>
        <w:ind w:left="360"/>
        <w:jc w:val="both"/>
        <w:rPr>
          <w:rFonts w:ascii="Times New Roman" w:hAnsi="Times New Roman"/>
        </w:rPr>
      </w:pPr>
      <w:r w:rsidRPr="007621FB">
        <w:rPr>
          <w:rFonts w:ascii="Times New Roman" w:hAnsi="Times New Roman"/>
        </w:rPr>
        <w:t>Najwięcej osób zarejestrowanych było w zawodach:</w:t>
      </w:r>
    </w:p>
    <w:tbl>
      <w:tblPr>
        <w:tblW w:w="39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940"/>
        <w:gridCol w:w="960"/>
      </w:tblGrid>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Technik żywienia i gospodarstwa domowego</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17</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Technik ekonomista*</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17</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Murarz</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17</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Ślusarz*</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18</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Krawiec*</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18</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Pozostali rolnicy upraw polowych</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19</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Pozostali pracownicy obsługi biurowej</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20</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Stolarz meblowy</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21</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Magazynier</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22</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Telemarketer</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23</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Ogrodnik*</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23</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Technik administracji*</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30</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Robotnik placowy</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32</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Technik prac biurowych*</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35</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Pomocniczy robotnik w przemyśle przetwórczym</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43</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Fryzjer*</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51</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Pomocniczy robotnik budowlany</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56</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Kucharz*</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59</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Robotnik gospodarczy</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78</w:t>
            </w:r>
          </w:p>
        </w:tc>
      </w:tr>
      <w:tr w:rsidR="0085626F" w:rsidRPr="007621FB" w:rsidTr="0085626F">
        <w:trPr>
          <w:trHeight w:val="454"/>
        </w:trPr>
        <w:tc>
          <w:tcPr>
            <w:tcW w:w="2940" w:type="dxa"/>
            <w:shd w:val="clear" w:color="000000" w:fill="FFFFFF"/>
            <w:vAlign w:val="center"/>
            <w:hideMark/>
          </w:tcPr>
          <w:p w:rsidR="0085626F" w:rsidRPr="007621FB" w:rsidRDefault="0085626F" w:rsidP="00D1358A">
            <w:pPr>
              <w:spacing w:line="240" w:lineRule="auto"/>
              <w:rPr>
                <w:rFonts w:ascii="Times New Roman" w:hAnsi="Times New Roman"/>
                <w:color w:val="000000"/>
                <w:sz w:val="18"/>
                <w:szCs w:val="18"/>
              </w:rPr>
            </w:pPr>
            <w:r w:rsidRPr="007621FB">
              <w:rPr>
                <w:rFonts w:ascii="Times New Roman" w:hAnsi="Times New Roman"/>
                <w:color w:val="000000"/>
                <w:sz w:val="18"/>
                <w:szCs w:val="18"/>
              </w:rPr>
              <w:t>Sprzedawca*</w:t>
            </w:r>
          </w:p>
        </w:tc>
        <w:tc>
          <w:tcPr>
            <w:tcW w:w="960" w:type="dxa"/>
            <w:shd w:val="clear" w:color="000000" w:fill="FFFFFF"/>
            <w:vAlign w:val="center"/>
            <w:hideMark/>
          </w:tcPr>
          <w:p w:rsidR="0085626F" w:rsidRPr="007621FB" w:rsidRDefault="0085626F" w:rsidP="0085626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260</w:t>
            </w:r>
          </w:p>
        </w:tc>
      </w:tr>
    </w:tbl>
    <w:p w:rsidR="00503D32" w:rsidRPr="007621FB" w:rsidRDefault="00503D32">
      <w:pPr>
        <w:ind w:left="360"/>
        <w:jc w:val="both"/>
        <w:rPr>
          <w:rFonts w:ascii="Times New Roman" w:hAnsi="Times New Roman"/>
        </w:rPr>
      </w:pPr>
    </w:p>
    <w:p w:rsidR="00D93982" w:rsidRPr="007621FB" w:rsidRDefault="00D93982">
      <w:pPr>
        <w:spacing w:line="480" w:lineRule="auto"/>
        <w:rPr>
          <w:rFonts w:ascii="Times New Roman" w:hAnsi="Times New Roman"/>
          <w:b/>
          <w:u w:val="single"/>
        </w:rPr>
      </w:pPr>
      <w:r w:rsidRPr="007621FB">
        <w:rPr>
          <w:rFonts w:ascii="Times New Roman" w:hAnsi="Times New Roman"/>
          <w:b/>
          <w:u w:val="single"/>
        </w:rPr>
        <w:t>5. Niepełnosprawni.</w:t>
      </w:r>
    </w:p>
    <w:p w:rsidR="00205AD9" w:rsidRPr="007621FB" w:rsidRDefault="00855C8E" w:rsidP="00FA7D0E">
      <w:pPr>
        <w:ind w:firstLine="709"/>
        <w:jc w:val="both"/>
        <w:rPr>
          <w:rFonts w:ascii="Times New Roman" w:hAnsi="Times New Roman"/>
        </w:rPr>
      </w:pPr>
      <w:r w:rsidRPr="007621FB">
        <w:rPr>
          <w:rFonts w:ascii="Times New Roman" w:hAnsi="Times New Roman"/>
        </w:rPr>
        <w:t>Na koniec grudnia 201</w:t>
      </w:r>
      <w:r w:rsidR="00D1358A" w:rsidRPr="007621FB">
        <w:rPr>
          <w:rFonts w:ascii="Times New Roman" w:hAnsi="Times New Roman"/>
        </w:rPr>
        <w:t>8</w:t>
      </w:r>
      <w:r w:rsidR="00D93982" w:rsidRPr="007621FB">
        <w:rPr>
          <w:rFonts w:ascii="Times New Roman" w:hAnsi="Times New Roman"/>
        </w:rPr>
        <w:t xml:space="preserve">r. w Powiatowym Urzędzie Pracy w </w:t>
      </w:r>
      <w:r w:rsidR="00802B0C" w:rsidRPr="007621FB">
        <w:rPr>
          <w:rFonts w:ascii="Times New Roman" w:hAnsi="Times New Roman"/>
        </w:rPr>
        <w:t xml:space="preserve">Słupcy zarejestrowanych było </w:t>
      </w:r>
      <w:r w:rsidRPr="007621FB">
        <w:rPr>
          <w:rFonts w:ascii="Times New Roman" w:hAnsi="Times New Roman"/>
        </w:rPr>
        <w:t>1</w:t>
      </w:r>
      <w:r w:rsidR="00D1358A" w:rsidRPr="007621FB">
        <w:rPr>
          <w:rFonts w:ascii="Times New Roman" w:hAnsi="Times New Roman"/>
        </w:rPr>
        <w:t>16</w:t>
      </w:r>
      <w:r w:rsidR="00D93982" w:rsidRPr="007621FB">
        <w:rPr>
          <w:rFonts w:ascii="Times New Roman" w:hAnsi="Times New Roman"/>
        </w:rPr>
        <w:t xml:space="preserve"> osób niepełnosprawnych. </w:t>
      </w:r>
      <w:r w:rsidR="00802B0C" w:rsidRPr="007621FB">
        <w:rPr>
          <w:rFonts w:ascii="Times New Roman" w:hAnsi="Times New Roman"/>
        </w:rPr>
        <w:t xml:space="preserve">Byli to inwalidzi </w:t>
      </w:r>
      <w:r w:rsidR="00DC7148" w:rsidRPr="007621FB">
        <w:rPr>
          <w:rFonts w:ascii="Times New Roman" w:hAnsi="Times New Roman"/>
        </w:rPr>
        <w:t>posiadający następujące stopnie niepełnosprawności: lekki</w:t>
      </w:r>
      <w:r w:rsidR="00802B0C" w:rsidRPr="007621FB">
        <w:rPr>
          <w:rFonts w:ascii="Times New Roman" w:hAnsi="Times New Roman"/>
        </w:rPr>
        <w:t xml:space="preserve"> – </w:t>
      </w:r>
      <w:r w:rsidR="00D1358A" w:rsidRPr="007621FB">
        <w:rPr>
          <w:rFonts w:ascii="Times New Roman" w:hAnsi="Times New Roman"/>
        </w:rPr>
        <w:t>47</w:t>
      </w:r>
      <w:r w:rsidR="00802B0C" w:rsidRPr="007621FB">
        <w:rPr>
          <w:rFonts w:ascii="Times New Roman" w:hAnsi="Times New Roman"/>
        </w:rPr>
        <w:t xml:space="preserve"> osó</w:t>
      </w:r>
      <w:r w:rsidR="00D93982" w:rsidRPr="007621FB">
        <w:rPr>
          <w:rFonts w:ascii="Times New Roman" w:hAnsi="Times New Roman"/>
        </w:rPr>
        <w:t>b,</w:t>
      </w:r>
      <w:r w:rsidR="00DC7148" w:rsidRPr="007621FB">
        <w:rPr>
          <w:rFonts w:ascii="Times New Roman" w:hAnsi="Times New Roman"/>
        </w:rPr>
        <w:t xml:space="preserve"> umiarkowany </w:t>
      </w:r>
      <w:r w:rsidR="00802B0C" w:rsidRPr="007621FB">
        <w:rPr>
          <w:rFonts w:ascii="Times New Roman" w:hAnsi="Times New Roman"/>
        </w:rPr>
        <w:t xml:space="preserve">– </w:t>
      </w:r>
      <w:r w:rsidR="00D1358A" w:rsidRPr="007621FB">
        <w:rPr>
          <w:rFonts w:ascii="Times New Roman" w:hAnsi="Times New Roman"/>
        </w:rPr>
        <w:t>62</w:t>
      </w:r>
      <w:r w:rsidR="00802B0C" w:rsidRPr="007621FB">
        <w:rPr>
          <w:rFonts w:ascii="Times New Roman" w:hAnsi="Times New Roman"/>
        </w:rPr>
        <w:t xml:space="preserve"> osób, </w:t>
      </w:r>
      <w:r w:rsidR="00DC7148" w:rsidRPr="007621FB">
        <w:rPr>
          <w:rFonts w:ascii="Times New Roman" w:hAnsi="Times New Roman"/>
        </w:rPr>
        <w:t>znaczny</w:t>
      </w:r>
      <w:r w:rsidR="00802B0C" w:rsidRPr="007621FB">
        <w:rPr>
          <w:rFonts w:ascii="Times New Roman" w:hAnsi="Times New Roman"/>
        </w:rPr>
        <w:t xml:space="preserve"> – </w:t>
      </w:r>
      <w:r w:rsidR="00D1358A" w:rsidRPr="007621FB">
        <w:rPr>
          <w:rFonts w:ascii="Times New Roman" w:hAnsi="Times New Roman"/>
        </w:rPr>
        <w:t>7</w:t>
      </w:r>
      <w:r w:rsidR="00DC7148" w:rsidRPr="007621FB">
        <w:rPr>
          <w:rFonts w:ascii="Times New Roman" w:hAnsi="Times New Roman"/>
        </w:rPr>
        <w:t xml:space="preserve"> osó</w:t>
      </w:r>
      <w:r w:rsidR="00D93982" w:rsidRPr="007621FB">
        <w:rPr>
          <w:rFonts w:ascii="Times New Roman" w:hAnsi="Times New Roman"/>
        </w:rPr>
        <w:t xml:space="preserve">b. Wśród niepełnosprawnych </w:t>
      </w:r>
      <w:r w:rsidR="003D01D0" w:rsidRPr="007621FB">
        <w:rPr>
          <w:rFonts w:ascii="Times New Roman" w:hAnsi="Times New Roman"/>
        </w:rPr>
        <w:t>106</w:t>
      </w:r>
      <w:r w:rsidR="009E3F91" w:rsidRPr="007621FB">
        <w:rPr>
          <w:rFonts w:ascii="Times New Roman" w:hAnsi="Times New Roman"/>
        </w:rPr>
        <w:t xml:space="preserve"> osób</w:t>
      </w:r>
      <w:r w:rsidR="00D93982" w:rsidRPr="007621FB">
        <w:rPr>
          <w:rFonts w:ascii="Times New Roman" w:hAnsi="Times New Roman"/>
        </w:rPr>
        <w:t xml:space="preserve"> posiadało status osoby bezrobotnej a </w:t>
      </w:r>
      <w:r w:rsidR="003D01D0" w:rsidRPr="007621FB">
        <w:rPr>
          <w:rFonts w:ascii="Times New Roman" w:hAnsi="Times New Roman"/>
        </w:rPr>
        <w:t>10</w:t>
      </w:r>
      <w:r w:rsidR="009E3F91" w:rsidRPr="007621FB">
        <w:rPr>
          <w:rFonts w:ascii="Times New Roman" w:hAnsi="Times New Roman"/>
        </w:rPr>
        <w:t xml:space="preserve"> -</w:t>
      </w:r>
      <w:r w:rsidR="00DC7148" w:rsidRPr="007621FB">
        <w:rPr>
          <w:rFonts w:ascii="Times New Roman" w:hAnsi="Times New Roman"/>
        </w:rPr>
        <w:t xml:space="preserve"> poszukującej</w:t>
      </w:r>
      <w:r w:rsidR="00D93982" w:rsidRPr="007621FB">
        <w:rPr>
          <w:rFonts w:ascii="Times New Roman" w:hAnsi="Times New Roman"/>
        </w:rPr>
        <w:t xml:space="preserve"> pracy.</w:t>
      </w:r>
    </w:p>
    <w:p w:rsidR="003D01D0" w:rsidRDefault="003D01D0" w:rsidP="00FA7D0E">
      <w:pPr>
        <w:spacing w:line="480" w:lineRule="auto"/>
        <w:jc w:val="both"/>
        <w:rPr>
          <w:rFonts w:ascii="Times New Roman" w:hAnsi="Times New Roman"/>
        </w:rPr>
      </w:pPr>
    </w:p>
    <w:p w:rsidR="00853794" w:rsidRDefault="00853794" w:rsidP="00FA7D0E">
      <w:pPr>
        <w:spacing w:line="480" w:lineRule="auto"/>
        <w:jc w:val="both"/>
        <w:rPr>
          <w:rFonts w:ascii="Times New Roman" w:hAnsi="Times New Roman"/>
        </w:rPr>
      </w:pPr>
    </w:p>
    <w:p w:rsidR="00853794" w:rsidRPr="007621FB" w:rsidRDefault="00853794" w:rsidP="00FA7D0E">
      <w:pPr>
        <w:spacing w:line="480" w:lineRule="auto"/>
        <w:jc w:val="both"/>
        <w:rPr>
          <w:rFonts w:ascii="Times New Roman" w:hAnsi="Times New Roman"/>
        </w:rPr>
      </w:pPr>
    </w:p>
    <w:p w:rsidR="00D93982" w:rsidRPr="007621FB" w:rsidRDefault="00D93982">
      <w:pPr>
        <w:spacing w:line="480" w:lineRule="auto"/>
        <w:jc w:val="both"/>
        <w:rPr>
          <w:rFonts w:ascii="Times New Roman" w:hAnsi="Times New Roman"/>
          <w:b/>
          <w:u w:val="single"/>
        </w:rPr>
      </w:pPr>
      <w:r w:rsidRPr="007621FB">
        <w:rPr>
          <w:rFonts w:ascii="Times New Roman" w:hAnsi="Times New Roman"/>
          <w:b/>
          <w:u w:val="single"/>
        </w:rPr>
        <w:t>6. Bezrobocie wśród kobiet.</w:t>
      </w:r>
    </w:p>
    <w:p w:rsidR="005C6BC3" w:rsidRPr="007621FB" w:rsidRDefault="00D93982" w:rsidP="00C60A79">
      <w:pPr>
        <w:jc w:val="both"/>
        <w:rPr>
          <w:rFonts w:ascii="Times New Roman" w:hAnsi="Times New Roman"/>
        </w:rPr>
      </w:pPr>
      <w:r w:rsidRPr="007621FB">
        <w:rPr>
          <w:rFonts w:ascii="Times New Roman" w:hAnsi="Times New Roman"/>
        </w:rPr>
        <w:tab/>
        <w:t xml:space="preserve">W końcu omawianego </w:t>
      </w:r>
      <w:r w:rsidR="001C437E" w:rsidRPr="007621FB">
        <w:rPr>
          <w:rFonts w:ascii="Times New Roman" w:hAnsi="Times New Roman"/>
        </w:rPr>
        <w:t>roku</w:t>
      </w:r>
      <w:r w:rsidRPr="007621FB">
        <w:rPr>
          <w:rFonts w:ascii="Times New Roman" w:hAnsi="Times New Roman"/>
        </w:rPr>
        <w:t xml:space="preserve"> liczba zarejestrowanych bezrobotnych kobiet wyniosła </w:t>
      </w:r>
      <w:r w:rsidR="00D1358A" w:rsidRPr="007621FB">
        <w:rPr>
          <w:rFonts w:ascii="Times New Roman" w:hAnsi="Times New Roman"/>
        </w:rPr>
        <w:t>1122</w:t>
      </w:r>
      <w:r w:rsidRPr="007621FB">
        <w:rPr>
          <w:rFonts w:ascii="Times New Roman" w:hAnsi="Times New Roman"/>
        </w:rPr>
        <w:t xml:space="preserve"> i w porównaniu </w:t>
      </w:r>
      <w:r w:rsidR="001C437E" w:rsidRPr="007621FB">
        <w:rPr>
          <w:rFonts w:ascii="Times New Roman" w:hAnsi="Times New Roman"/>
        </w:rPr>
        <w:t xml:space="preserve">do </w:t>
      </w:r>
      <w:r w:rsidRPr="007621FB">
        <w:rPr>
          <w:rFonts w:ascii="Times New Roman" w:hAnsi="Times New Roman"/>
        </w:rPr>
        <w:t xml:space="preserve">analogicznego okresu roku poprzedniego </w:t>
      </w:r>
      <w:r w:rsidR="00D1358A" w:rsidRPr="007621FB">
        <w:rPr>
          <w:rFonts w:ascii="Times New Roman" w:hAnsi="Times New Roman"/>
        </w:rPr>
        <w:t>zmniejszyła</w:t>
      </w:r>
      <w:r w:rsidR="009E3F91" w:rsidRPr="007621FB">
        <w:rPr>
          <w:rFonts w:ascii="Times New Roman" w:hAnsi="Times New Roman"/>
        </w:rPr>
        <w:t xml:space="preserve"> się</w:t>
      </w:r>
      <w:r w:rsidRPr="007621FB">
        <w:rPr>
          <w:rFonts w:ascii="Times New Roman" w:hAnsi="Times New Roman"/>
        </w:rPr>
        <w:t xml:space="preserve"> o </w:t>
      </w:r>
      <w:r w:rsidR="00D1358A" w:rsidRPr="007621FB">
        <w:rPr>
          <w:rFonts w:ascii="Times New Roman" w:hAnsi="Times New Roman"/>
        </w:rPr>
        <w:t>5</w:t>
      </w:r>
      <w:r w:rsidR="00956185">
        <w:rPr>
          <w:rFonts w:ascii="Times New Roman" w:hAnsi="Times New Roman"/>
        </w:rPr>
        <w:t xml:space="preserve"> kobiet</w:t>
      </w:r>
      <w:r w:rsidRPr="007621FB">
        <w:rPr>
          <w:rFonts w:ascii="Times New Roman" w:hAnsi="Times New Roman"/>
        </w:rPr>
        <w:t xml:space="preserve">. Procentowy udział bezrobotnych kobiet w liczbie bezrobotnych ogółem wyniósł </w:t>
      </w:r>
      <w:r w:rsidR="00D1358A" w:rsidRPr="007621FB">
        <w:rPr>
          <w:rFonts w:ascii="Times New Roman" w:hAnsi="Times New Roman"/>
        </w:rPr>
        <w:t>64</w:t>
      </w:r>
      <w:r w:rsidR="009E3F91" w:rsidRPr="007621FB">
        <w:rPr>
          <w:rFonts w:ascii="Times New Roman" w:hAnsi="Times New Roman"/>
        </w:rPr>
        <w:t xml:space="preserve"> </w:t>
      </w:r>
      <w:r w:rsidR="001C437E" w:rsidRPr="007621FB">
        <w:rPr>
          <w:rFonts w:ascii="Times New Roman" w:hAnsi="Times New Roman"/>
        </w:rPr>
        <w:t xml:space="preserve">% </w:t>
      </w:r>
      <w:r w:rsidRPr="007621FB">
        <w:rPr>
          <w:rFonts w:ascii="Times New Roman" w:hAnsi="Times New Roman"/>
        </w:rPr>
        <w:t xml:space="preserve"> tj. </w:t>
      </w:r>
      <w:r w:rsidR="00D1358A" w:rsidRPr="007621FB">
        <w:rPr>
          <w:rFonts w:ascii="Times New Roman" w:hAnsi="Times New Roman"/>
        </w:rPr>
        <w:t>wzrósł</w:t>
      </w:r>
      <w:r w:rsidRPr="007621FB">
        <w:rPr>
          <w:rFonts w:ascii="Times New Roman" w:hAnsi="Times New Roman"/>
        </w:rPr>
        <w:t xml:space="preserve"> o </w:t>
      </w:r>
      <w:r w:rsidR="00D1358A" w:rsidRPr="007621FB">
        <w:rPr>
          <w:rFonts w:ascii="Times New Roman" w:hAnsi="Times New Roman"/>
          <w:b/>
        </w:rPr>
        <w:t>3</w:t>
      </w:r>
      <w:r w:rsidR="00205AD9" w:rsidRPr="007621FB">
        <w:rPr>
          <w:rFonts w:ascii="Times New Roman" w:hAnsi="Times New Roman"/>
        </w:rPr>
        <w:t xml:space="preserve"> punk</w:t>
      </w:r>
      <w:r w:rsidR="009E3F91" w:rsidRPr="007621FB">
        <w:rPr>
          <w:rFonts w:ascii="Times New Roman" w:hAnsi="Times New Roman"/>
        </w:rPr>
        <w:t>t procentowych</w:t>
      </w:r>
      <w:r w:rsidRPr="007621FB">
        <w:rPr>
          <w:rFonts w:ascii="Times New Roman" w:hAnsi="Times New Roman"/>
        </w:rPr>
        <w:t xml:space="preserve"> </w:t>
      </w:r>
      <w:r w:rsidR="009E3F91" w:rsidRPr="007621FB">
        <w:rPr>
          <w:rFonts w:ascii="Times New Roman" w:hAnsi="Times New Roman"/>
        </w:rPr>
        <w:t xml:space="preserve">w odniesieniu do porównywalnego </w:t>
      </w:r>
      <w:r w:rsidRPr="007621FB">
        <w:rPr>
          <w:rFonts w:ascii="Times New Roman" w:hAnsi="Times New Roman"/>
        </w:rPr>
        <w:t>ro</w:t>
      </w:r>
      <w:r w:rsidR="00A27C52" w:rsidRPr="007621FB">
        <w:rPr>
          <w:rFonts w:ascii="Times New Roman" w:hAnsi="Times New Roman"/>
        </w:rPr>
        <w:t>ku 201</w:t>
      </w:r>
      <w:r w:rsidR="00D1358A" w:rsidRPr="007621FB">
        <w:rPr>
          <w:rFonts w:ascii="Times New Roman" w:hAnsi="Times New Roman"/>
        </w:rPr>
        <w:t>7</w:t>
      </w:r>
      <w:r w:rsidR="009E3F91" w:rsidRPr="007621FB">
        <w:rPr>
          <w:rFonts w:ascii="Times New Roman" w:hAnsi="Times New Roman"/>
        </w:rPr>
        <w:t>.</w:t>
      </w:r>
      <w:r w:rsidR="00205AD9" w:rsidRPr="007621FB">
        <w:rPr>
          <w:rFonts w:ascii="Times New Roman" w:hAnsi="Times New Roman"/>
        </w:rPr>
        <w:br/>
      </w:r>
      <w:r w:rsidRPr="007621FB">
        <w:rPr>
          <w:rFonts w:ascii="Times New Roman" w:hAnsi="Times New Roman"/>
        </w:rPr>
        <w:t xml:space="preserve"> Prawo do zasiłku posiadały </w:t>
      </w:r>
      <w:r w:rsidR="00093D0F" w:rsidRPr="007621FB">
        <w:rPr>
          <w:rFonts w:ascii="Times New Roman" w:hAnsi="Times New Roman"/>
        </w:rPr>
        <w:t>141</w:t>
      </w:r>
      <w:r w:rsidRPr="007621FB">
        <w:rPr>
          <w:rFonts w:ascii="Times New Roman" w:hAnsi="Times New Roman"/>
        </w:rPr>
        <w:t xml:space="preserve"> kobiet tj.</w:t>
      </w:r>
      <w:r w:rsidR="00093D0F" w:rsidRPr="007621FB">
        <w:rPr>
          <w:rFonts w:ascii="Times New Roman" w:hAnsi="Times New Roman"/>
          <w:b/>
        </w:rPr>
        <w:t>62,11</w:t>
      </w:r>
      <w:r w:rsidR="001C437E" w:rsidRPr="007621FB">
        <w:rPr>
          <w:rFonts w:ascii="Times New Roman" w:hAnsi="Times New Roman"/>
          <w:b/>
        </w:rPr>
        <w:t>%</w:t>
      </w:r>
      <w:r w:rsidRPr="007621FB">
        <w:rPr>
          <w:rFonts w:ascii="Times New Roman" w:hAnsi="Times New Roman"/>
          <w:b/>
        </w:rPr>
        <w:t xml:space="preserve"> </w:t>
      </w:r>
      <w:r w:rsidRPr="007621FB">
        <w:rPr>
          <w:rFonts w:ascii="Times New Roman" w:hAnsi="Times New Roman"/>
        </w:rPr>
        <w:t xml:space="preserve">ogółu uprawnionych, o </w:t>
      </w:r>
      <w:r w:rsidR="00093D0F" w:rsidRPr="007621FB">
        <w:rPr>
          <w:rFonts w:ascii="Times New Roman" w:hAnsi="Times New Roman"/>
          <w:b/>
        </w:rPr>
        <w:t xml:space="preserve">3 </w:t>
      </w:r>
      <w:r w:rsidR="00093D0F" w:rsidRPr="007621FB">
        <w:rPr>
          <w:rFonts w:ascii="Times New Roman" w:hAnsi="Times New Roman"/>
          <w:bCs/>
        </w:rPr>
        <w:t>pkt</w:t>
      </w:r>
      <w:r w:rsidR="00093D0F" w:rsidRPr="007621FB">
        <w:rPr>
          <w:rFonts w:ascii="Times New Roman" w:hAnsi="Times New Roman"/>
          <w:b/>
        </w:rPr>
        <w:t xml:space="preserve"> </w:t>
      </w:r>
      <w:r w:rsidRPr="007621FB">
        <w:rPr>
          <w:rFonts w:ascii="Times New Roman" w:hAnsi="Times New Roman"/>
        </w:rPr>
        <w:t xml:space="preserve">% </w:t>
      </w:r>
      <w:r w:rsidR="00A27C52" w:rsidRPr="007621FB">
        <w:rPr>
          <w:rFonts w:ascii="Times New Roman" w:hAnsi="Times New Roman"/>
        </w:rPr>
        <w:t>więcej niż w roku 201</w:t>
      </w:r>
      <w:r w:rsidR="00093D0F" w:rsidRPr="007621FB">
        <w:rPr>
          <w:rFonts w:ascii="Times New Roman" w:hAnsi="Times New Roman"/>
        </w:rPr>
        <w:t>7</w:t>
      </w:r>
      <w:r w:rsidRPr="007621FB">
        <w:rPr>
          <w:rFonts w:ascii="Times New Roman" w:hAnsi="Times New Roman"/>
        </w:rPr>
        <w:t xml:space="preserve">. </w:t>
      </w:r>
    </w:p>
    <w:p w:rsidR="00D93982" w:rsidRPr="007621FB" w:rsidRDefault="00D93982" w:rsidP="001701A6">
      <w:pPr>
        <w:pStyle w:val="Tekstpodstawowywcity"/>
        <w:ind w:firstLine="0"/>
        <w:rPr>
          <w:rFonts w:ascii="Times New Roman" w:hAnsi="Times New Roman"/>
        </w:rPr>
      </w:pPr>
    </w:p>
    <w:p w:rsidR="001701A6" w:rsidRPr="007621FB" w:rsidRDefault="00093D0F" w:rsidP="001701A6">
      <w:pPr>
        <w:pStyle w:val="Tekstpodstawowywcity"/>
        <w:ind w:firstLine="0"/>
        <w:rPr>
          <w:rFonts w:ascii="Times New Roman" w:hAnsi="Times New Roman"/>
          <w:b/>
          <w:u w:val="single"/>
        </w:rPr>
      </w:pPr>
      <w:r w:rsidRPr="007621FB">
        <w:rPr>
          <w:rFonts w:ascii="Times New Roman" w:hAnsi="Times New Roman"/>
          <w:b/>
          <w:u w:val="single"/>
        </w:rPr>
        <w:t>7</w:t>
      </w:r>
      <w:r w:rsidR="001701A6" w:rsidRPr="007621FB">
        <w:rPr>
          <w:rFonts w:ascii="Times New Roman" w:hAnsi="Times New Roman"/>
          <w:b/>
          <w:u w:val="single"/>
        </w:rPr>
        <w:t>. Absolwenci.</w:t>
      </w:r>
    </w:p>
    <w:p w:rsidR="00CA56BA" w:rsidRPr="007621FB" w:rsidRDefault="001701A6" w:rsidP="003D01D0">
      <w:pPr>
        <w:pStyle w:val="Tekstpodstawowywcity"/>
        <w:ind w:firstLine="0"/>
        <w:rPr>
          <w:rFonts w:ascii="Times New Roman" w:hAnsi="Times New Roman"/>
        </w:rPr>
      </w:pPr>
      <w:r w:rsidRPr="007621FB">
        <w:rPr>
          <w:rFonts w:ascii="Times New Roman" w:hAnsi="Times New Roman"/>
        </w:rPr>
        <w:tab/>
        <w:t xml:space="preserve">W </w:t>
      </w:r>
      <w:r w:rsidR="006F0145" w:rsidRPr="007621FB">
        <w:rPr>
          <w:rFonts w:ascii="Times New Roman" w:hAnsi="Times New Roman"/>
        </w:rPr>
        <w:t xml:space="preserve">końcu </w:t>
      </w:r>
      <w:r w:rsidRPr="007621FB">
        <w:rPr>
          <w:rFonts w:ascii="Times New Roman" w:hAnsi="Times New Roman"/>
        </w:rPr>
        <w:t>om</w:t>
      </w:r>
      <w:r w:rsidR="00A27C52" w:rsidRPr="007621FB">
        <w:rPr>
          <w:rFonts w:ascii="Times New Roman" w:hAnsi="Times New Roman"/>
        </w:rPr>
        <w:t>awian</w:t>
      </w:r>
      <w:r w:rsidR="006F0145" w:rsidRPr="007621FB">
        <w:rPr>
          <w:rFonts w:ascii="Times New Roman" w:hAnsi="Times New Roman"/>
        </w:rPr>
        <w:t>ego</w:t>
      </w:r>
      <w:r w:rsidR="00A27C52" w:rsidRPr="007621FB">
        <w:rPr>
          <w:rFonts w:ascii="Times New Roman" w:hAnsi="Times New Roman"/>
        </w:rPr>
        <w:t xml:space="preserve"> 201</w:t>
      </w:r>
      <w:r w:rsidR="006F0145" w:rsidRPr="007621FB">
        <w:rPr>
          <w:rFonts w:ascii="Times New Roman" w:hAnsi="Times New Roman"/>
        </w:rPr>
        <w:t>8</w:t>
      </w:r>
      <w:r w:rsidRPr="007621FB">
        <w:rPr>
          <w:rFonts w:ascii="Times New Roman" w:hAnsi="Times New Roman"/>
        </w:rPr>
        <w:t xml:space="preserve"> roku w ewidencji tut. Urzędu zarejestrowanych było </w:t>
      </w:r>
      <w:r w:rsidR="006F0145" w:rsidRPr="007621FB">
        <w:rPr>
          <w:rFonts w:ascii="Times New Roman" w:hAnsi="Times New Roman"/>
        </w:rPr>
        <w:t>82</w:t>
      </w:r>
      <w:r w:rsidR="00A27C52" w:rsidRPr="007621FB">
        <w:rPr>
          <w:rFonts w:ascii="Times New Roman" w:hAnsi="Times New Roman"/>
        </w:rPr>
        <w:t xml:space="preserve"> </w:t>
      </w:r>
      <w:r w:rsidRPr="007621FB">
        <w:rPr>
          <w:rFonts w:ascii="Times New Roman" w:hAnsi="Times New Roman"/>
        </w:rPr>
        <w:t xml:space="preserve"> os</w:t>
      </w:r>
      <w:r w:rsidR="006F0145" w:rsidRPr="007621FB">
        <w:rPr>
          <w:rFonts w:ascii="Times New Roman" w:hAnsi="Times New Roman"/>
        </w:rPr>
        <w:t>o</w:t>
      </w:r>
      <w:r w:rsidRPr="007621FB">
        <w:rPr>
          <w:rFonts w:ascii="Times New Roman" w:hAnsi="Times New Roman"/>
        </w:rPr>
        <w:t>b</w:t>
      </w:r>
      <w:r w:rsidR="006F0145" w:rsidRPr="007621FB">
        <w:rPr>
          <w:rFonts w:ascii="Times New Roman" w:hAnsi="Times New Roman"/>
        </w:rPr>
        <w:t>y</w:t>
      </w:r>
      <w:r w:rsidRPr="007621FB">
        <w:rPr>
          <w:rFonts w:ascii="Times New Roman" w:hAnsi="Times New Roman"/>
        </w:rPr>
        <w:t xml:space="preserve"> w okresie 12 miesięcy od dnia ukończenia szkoły – </w:t>
      </w:r>
      <w:r w:rsidR="0090646A" w:rsidRPr="007621FB">
        <w:rPr>
          <w:rFonts w:ascii="Times New Roman" w:hAnsi="Times New Roman"/>
        </w:rPr>
        <w:t>„</w:t>
      </w:r>
      <w:r w:rsidRPr="007621FB">
        <w:rPr>
          <w:rFonts w:ascii="Times New Roman" w:hAnsi="Times New Roman"/>
        </w:rPr>
        <w:t>absolwentów</w:t>
      </w:r>
      <w:r w:rsidR="0090646A" w:rsidRPr="007621FB">
        <w:rPr>
          <w:rFonts w:ascii="Times New Roman" w:hAnsi="Times New Roman"/>
        </w:rPr>
        <w:t>”</w:t>
      </w:r>
      <w:r w:rsidRPr="007621FB">
        <w:rPr>
          <w:rFonts w:ascii="Times New Roman" w:hAnsi="Times New Roman"/>
        </w:rPr>
        <w:t>. W ogólnej liczbie bezrobotnych</w:t>
      </w:r>
      <w:r w:rsidR="003617A2" w:rsidRPr="007621FB">
        <w:rPr>
          <w:rFonts w:ascii="Times New Roman" w:hAnsi="Times New Roman"/>
        </w:rPr>
        <w:t>,</w:t>
      </w:r>
      <w:r w:rsidRPr="007621FB">
        <w:rPr>
          <w:rFonts w:ascii="Times New Roman" w:hAnsi="Times New Roman"/>
        </w:rPr>
        <w:t xml:space="preserve"> absolwenci stanowili </w:t>
      </w:r>
      <w:r w:rsidR="006F0145" w:rsidRPr="007621FB">
        <w:rPr>
          <w:rFonts w:ascii="Times New Roman" w:hAnsi="Times New Roman"/>
          <w:b/>
        </w:rPr>
        <w:t>4,67</w:t>
      </w:r>
      <w:r w:rsidRPr="007621FB">
        <w:rPr>
          <w:rFonts w:ascii="Times New Roman" w:hAnsi="Times New Roman"/>
          <w:b/>
        </w:rPr>
        <w:t>%</w:t>
      </w:r>
      <w:r w:rsidR="0090646A" w:rsidRPr="007621FB">
        <w:rPr>
          <w:rFonts w:ascii="Times New Roman" w:hAnsi="Times New Roman"/>
          <w:b/>
        </w:rPr>
        <w:t xml:space="preserve"> </w:t>
      </w:r>
      <w:r w:rsidR="00A27C52" w:rsidRPr="007621FB">
        <w:rPr>
          <w:rFonts w:ascii="Times New Roman" w:hAnsi="Times New Roman"/>
        </w:rPr>
        <w:t>dla porównania w roku 201</w:t>
      </w:r>
      <w:r w:rsidR="006F0145" w:rsidRPr="007621FB">
        <w:rPr>
          <w:rFonts w:ascii="Times New Roman" w:hAnsi="Times New Roman"/>
        </w:rPr>
        <w:t>7</w:t>
      </w:r>
      <w:r w:rsidR="0090646A" w:rsidRPr="007621FB">
        <w:rPr>
          <w:rFonts w:ascii="Times New Roman" w:hAnsi="Times New Roman"/>
        </w:rPr>
        <w:t xml:space="preserve"> bezrobotni absolwenci stanowili </w:t>
      </w:r>
      <w:r w:rsidR="006F0145" w:rsidRPr="007621FB">
        <w:rPr>
          <w:rFonts w:ascii="Times New Roman" w:hAnsi="Times New Roman"/>
        </w:rPr>
        <w:t>6,11</w:t>
      </w:r>
      <w:r w:rsidR="0090646A" w:rsidRPr="007621FB">
        <w:rPr>
          <w:rFonts w:ascii="Times New Roman" w:hAnsi="Times New Roman"/>
        </w:rPr>
        <w:t>%</w:t>
      </w:r>
      <w:r w:rsidR="009933B1" w:rsidRPr="007621FB">
        <w:rPr>
          <w:rFonts w:ascii="Times New Roman" w:hAnsi="Times New Roman"/>
        </w:rPr>
        <w:t>.</w:t>
      </w:r>
      <w:r w:rsidRPr="007621FB">
        <w:rPr>
          <w:rFonts w:ascii="Times New Roman" w:hAnsi="Times New Roman"/>
        </w:rPr>
        <w:t xml:space="preserve"> </w:t>
      </w:r>
      <w:r w:rsidR="00A27C52" w:rsidRPr="007621FB">
        <w:rPr>
          <w:rFonts w:ascii="Times New Roman" w:hAnsi="Times New Roman"/>
        </w:rPr>
        <w:t xml:space="preserve">Przez </w:t>
      </w:r>
      <w:r w:rsidR="006F0145" w:rsidRPr="007621FB">
        <w:rPr>
          <w:rFonts w:ascii="Times New Roman" w:hAnsi="Times New Roman"/>
        </w:rPr>
        <w:t xml:space="preserve">cały </w:t>
      </w:r>
      <w:r w:rsidR="00A27C52" w:rsidRPr="007621FB">
        <w:rPr>
          <w:rFonts w:ascii="Times New Roman" w:hAnsi="Times New Roman"/>
        </w:rPr>
        <w:t>201</w:t>
      </w:r>
      <w:r w:rsidR="006F0145" w:rsidRPr="007621FB">
        <w:rPr>
          <w:rFonts w:ascii="Times New Roman" w:hAnsi="Times New Roman"/>
        </w:rPr>
        <w:t>8</w:t>
      </w:r>
      <w:r w:rsidRPr="007621FB">
        <w:rPr>
          <w:rFonts w:ascii="Times New Roman" w:hAnsi="Times New Roman"/>
        </w:rPr>
        <w:t xml:space="preserve"> rok zarejestrowano ogółem </w:t>
      </w:r>
      <w:r w:rsidR="006F0145" w:rsidRPr="007621FB">
        <w:rPr>
          <w:rFonts w:ascii="Times New Roman" w:hAnsi="Times New Roman"/>
          <w:b/>
        </w:rPr>
        <w:t>339</w:t>
      </w:r>
      <w:r w:rsidRPr="007621FB">
        <w:rPr>
          <w:rFonts w:ascii="Times New Roman" w:hAnsi="Times New Roman"/>
        </w:rPr>
        <w:t xml:space="preserve"> bezrobotnych absolwentów</w:t>
      </w:r>
      <w:r w:rsidR="00536BE2" w:rsidRPr="007621FB">
        <w:rPr>
          <w:rFonts w:ascii="Times New Roman" w:hAnsi="Times New Roman"/>
        </w:rPr>
        <w:t>.</w:t>
      </w:r>
    </w:p>
    <w:p w:rsidR="003D01D0" w:rsidRPr="007621FB" w:rsidRDefault="003D01D0" w:rsidP="003D01D0">
      <w:pPr>
        <w:pStyle w:val="Tekstpodstawowywcity"/>
        <w:ind w:firstLine="0"/>
        <w:rPr>
          <w:rFonts w:ascii="Times New Roman" w:hAnsi="Times New Roman"/>
        </w:rPr>
      </w:pPr>
    </w:p>
    <w:p w:rsidR="00D93982" w:rsidRPr="007621FB" w:rsidRDefault="00D93982" w:rsidP="003D01D0">
      <w:pPr>
        <w:jc w:val="both"/>
        <w:rPr>
          <w:rFonts w:ascii="Times New Roman" w:hAnsi="Times New Roman"/>
          <w:b/>
          <w:sz w:val="28"/>
        </w:rPr>
      </w:pPr>
      <w:r w:rsidRPr="007621FB">
        <w:rPr>
          <w:rFonts w:ascii="Times New Roman" w:hAnsi="Times New Roman"/>
          <w:b/>
          <w:sz w:val="28"/>
        </w:rPr>
        <w:t>III.POŚREDNICTWO PRACY.</w:t>
      </w:r>
    </w:p>
    <w:p w:rsidR="00866772" w:rsidRPr="007621FB" w:rsidRDefault="00CA4557" w:rsidP="003D01D0">
      <w:pPr>
        <w:ind w:firstLine="708"/>
        <w:jc w:val="both"/>
        <w:rPr>
          <w:rFonts w:ascii="Times New Roman" w:hAnsi="Times New Roman"/>
          <w:szCs w:val="24"/>
        </w:rPr>
      </w:pPr>
      <w:r w:rsidRPr="007621FB">
        <w:rPr>
          <w:rFonts w:ascii="Times New Roman" w:hAnsi="Times New Roman"/>
          <w:szCs w:val="24"/>
        </w:rPr>
        <w:t>W okresie 01.01.201</w:t>
      </w:r>
      <w:r w:rsidR="006F0145" w:rsidRPr="007621FB">
        <w:rPr>
          <w:rFonts w:ascii="Times New Roman" w:hAnsi="Times New Roman"/>
          <w:szCs w:val="24"/>
        </w:rPr>
        <w:t>8</w:t>
      </w:r>
      <w:r w:rsidRPr="007621FB">
        <w:rPr>
          <w:rFonts w:ascii="Times New Roman" w:hAnsi="Times New Roman"/>
          <w:szCs w:val="24"/>
        </w:rPr>
        <w:t>r. do 31.12.201</w:t>
      </w:r>
      <w:r w:rsidR="006F0145" w:rsidRPr="007621FB">
        <w:rPr>
          <w:rFonts w:ascii="Times New Roman" w:hAnsi="Times New Roman"/>
          <w:szCs w:val="24"/>
        </w:rPr>
        <w:t>8</w:t>
      </w:r>
      <w:r w:rsidRPr="007621FB">
        <w:rPr>
          <w:rFonts w:ascii="Times New Roman" w:hAnsi="Times New Roman"/>
          <w:szCs w:val="24"/>
        </w:rPr>
        <w:t xml:space="preserve"> r </w:t>
      </w:r>
      <w:r w:rsidR="002819F9" w:rsidRPr="007621FB">
        <w:rPr>
          <w:rFonts w:ascii="Times New Roman" w:hAnsi="Times New Roman"/>
          <w:szCs w:val="24"/>
        </w:rPr>
        <w:t>podjęto</w:t>
      </w:r>
      <w:r w:rsidRPr="007621FB">
        <w:rPr>
          <w:rFonts w:ascii="Times New Roman" w:hAnsi="Times New Roman"/>
          <w:szCs w:val="24"/>
        </w:rPr>
        <w:t xml:space="preserve"> </w:t>
      </w:r>
      <w:r w:rsidR="002819F9" w:rsidRPr="007621FB">
        <w:rPr>
          <w:rFonts w:ascii="Times New Roman" w:hAnsi="Times New Roman"/>
          <w:szCs w:val="24"/>
        </w:rPr>
        <w:t>16 749</w:t>
      </w:r>
      <w:r w:rsidRPr="007621FB">
        <w:rPr>
          <w:rFonts w:ascii="Times New Roman" w:hAnsi="Times New Roman"/>
          <w:szCs w:val="24"/>
        </w:rPr>
        <w:t xml:space="preserve"> </w:t>
      </w:r>
      <w:r w:rsidR="002819F9" w:rsidRPr="007621FB">
        <w:rPr>
          <w:rFonts w:ascii="Times New Roman" w:hAnsi="Times New Roman"/>
          <w:szCs w:val="24"/>
        </w:rPr>
        <w:t>kontaktów z przedsiębiorcami</w:t>
      </w:r>
      <w:r w:rsidRPr="007621FB">
        <w:rPr>
          <w:rFonts w:ascii="Times New Roman" w:hAnsi="Times New Roman"/>
          <w:szCs w:val="24"/>
        </w:rPr>
        <w:t>, celem których było pozyskanie ofert pracy niesubsydiowanej</w:t>
      </w:r>
      <w:r w:rsidR="002819F9" w:rsidRPr="007621FB">
        <w:rPr>
          <w:rFonts w:ascii="Times New Roman" w:hAnsi="Times New Roman"/>
          <w:szCs w:val="24"/>
        </w:rPr>
        <w:t xml:space="preserve"> oraz przekazanie informacji </w:t>
      </w:r>
      <w:r w:rsidR="003D01D0" w:rsidRPr="007621FB">
        <w:rPr>
          <w:rFonts w:ascii="Times New Roman" w:hAnsi="Times New Roman"/>
          <w:szCs w:val="24"/>
        </w:rPr>
        <w:br/>
      </w:r>
      <w:r w:rsidR="002819F9" w:rsidRPr="007621FB">
        <w:rPr>
          <w:rFonts w:ascii="Times New Roman" w:hAnsi="Times New Roman"/>
          <w:szCs w:val="24"/>
        </w:rPr>
        <w:t>o usługach i instrumentach dostępnych w tut. Urzędzie Pracy</w:t>
      </w:r>
      <w:r w:rsidRPr="007621FB">
        <w:rPr>
          <w:rFonts w:ascii="Times New Roman" w:hAnsi="Times New Roman"/>
          <w:szCs w:val="24"/>
        </w:rPr>
        <w:t xml:space="preserve">. </w:t>
      </w:r>
      <w:r w:rsidR="002819F9" w:rsidRPr="007621FB">
        <w:rPr>
          <w:rFonts w:ascii="Times New Roman" w:hAnsi="Times New Roman"/>
          <w:szCs w:val="24"/>
        </w:rPr>
        <w:t>Wobec</w:t>
      </w:r>
      <w:r w:rsidRPr="007621FB">
        <w:rPr>
          <w:rFonts w:ascii="Times New Roman" w:hAnsi="Times New Roman"/>
          <w:szCs w:val="24"/>
        </w:rPr>
        <w:t xml:space="preserve"> dużego zaangażowania ze strony </w:t>
      </w:r>
      <w:r w:rsidR="002819F9" w:rsidRPr="007621FB">
        <w:rPr>
          <w:rFonts w:ascii="Times New Roman" w:hAnsi="Times New Roman"/>
          <w:szCs w:val="24"/>
        </w:rPr>
        <w:t>Doradców Klienta</w:t>
      </w:r>
      <w:r w:rsidRPr="007621FB">
        <w:rPr>
          <w:rFonts w:ascii="Times New Roman" w:hAnsi="Times New Roman"/>
          <w:szCs w:val="24"/>
        </w:rPr>
        <w:t xml:space="preserve"> udało się pozyskać ofert</w:t>
      </w:r>
      <w:r w:rsidR="002819F9" w:rsidRPr="007621FB">
        <w:rPr>
          <w:rFonts w:ascii="Times New Roman" w:hAnsi="Times New Roman"/>
          <w:szCs w:val="24"/>
        </w:rPr>
        <w:t>y</w:t>
      </w:r>
      <w:r w:rsidRPr="007621FB">
        <w:rPr>
          <w:rFonts w:ascii="Times New Roman" w:hAnsi="Times New Roman"/>
          <w:szCs w:val="24"/>
        </w:rPr>
        <w:t xml:space="preserve"> na </w:t>
      </w:r>
      <w:r w:rsidR="002819F9" w:rsidRPr="007621FB">
        <w:rPr>
          <w:rFonts w:ascii="Times New Roman" w:hAnsi="Times New Roman"/>
          <w:szCs w:val="24"/>
        </w:rPr>
        <w:t xml:space="preserve">1108 miejsc pracy, na </w:t>
      </w:r>
      <w:r w:rsidRPr="007621FB">
        <w:rPr>
          <w:rFonts w:ascii="Times New Roman" w:hAnsi="Times New Roman"/>
          <w:szCs w:val="24"/>
        </w:rPr>
        <w:t xml:space="preserve">które skierowano </w:t>
      </w:r>
      <w:r w:rsidR="002819F9" w:rsidRPr="007621FB">
        <w:rPr>
          <w:rFonts w:ascii="Times New Roman" w:hAnsi="Times New Roman"/>
          <w:szCs w:val="24"/>
        </w:rPr>
        <w:t>3109</w:t>
      </w:r>
      <w:r w:rsidRPr="007621FB">
        <w:rPr>
          <w:rFonts w:ascii="Times New Roman" w:hAnsi="Times New Roman"/>
          <w:szCs w:val="24"/>
        </w:rPr>
        <w:t xml:space="preserve"> bezrobotnych.</w:t>
      </w:r>
    </w:p>
    <w:p w:rsidR="00FA7D0E" w:rsidRPr="007621FB" w:rsidRDefault="00FA7D0E" w:rsidP="00CA13BF">
      <w:pPr>
        <w:pStyle w:val="Tekstpodstawowy"/>
        <w:jc w:val="left"/>
        <w:rPr>
          <w:rFonts w:ascii="Times New Roman" w:hAnsi="Times New Roman"/>
        </w:rPr>
      </w:pPr>
    </w:p>
    <w:p w:rsidR="00866772" w:rsidRPr="007621FB" w:rsidRDefault="00866772" w:rsidP="00CA13BF">
      <w:pPr>
        <w:pStyle w:val="Tekstpodstawowy"/>
        <w:jc w:val="left"/>
        <w:rPr>
          <w:rFonts w:ascii="Times New Roman" w:hAnsi="Times New Roman"/>
          <w:i/>
        </w:rPr>
      </w:pPr>
      <w:r w:rsidRPr="007621FB">
        <w:rPr>
          <w:rFonts w:ascii="Times New Roman" w:hAnsi="Times New Roman"/>
          <w:i/>
        </w:rPr>
        <w:t>Wykres obrazujący udział</w:t>
      </w:r>
      <w:r w:rsidR="003D01D0" w:rsidRPr="007621FB">
        <w:rPr>
          <w:rFonts w:ascii="Times New Roman" w:hAnsi="Times New Roman"/>
          <w:i/>
        </w:rPr>
        <w:t xml:space="preserve"> zgłoszonych</w:t>
      </w:r>
      <w:r w:rsidRPr="007621FB">
        <w:rPr>
          <w:rFonts w:ascii="Times New Roman" w:hAnsi="Times New Roman"/>
          <w:i/>
        </w:rPr>
        <w:t xml:space="preserve"> </w:t>
      </w:r>
      <w:r w:rsidR="00E756DB" w:rsidRPr="007621FB">
        <w:rPr>
          <w:rFonts w:ascii="Times New Roman" w:hAnsi="Times New Roman"/>
          <w:i/>
        </w:rPr>
        <w:t>miejsc pracy</w:t>
      </w:r>
      <w:r w:rsidRPr="007621FB">
        <w:rPr>
          <w:rFonts w:ascii="Times New Roman" w:hAnsi="Times New Roman"/>
          <w:i/>
        </w:rPr>
        <w:t xml:space="preserve"> subsydiowanych w </w:t>
      </w:r>
      <w:r w:rsidR="00E756DB" w:rsidRPr="007621FB">
        <w:rPr>
          <w:rFonts w:ascii="Times New Roman" w:hAnsi="Times New Roman"/>
          <w:i/>
        </w:rPr>
        <w:t>wolnych miejscach</w:t>
      </w:r>
      <w:r w:rsidRPr="007621FB">
        <w:rPr>
          <w:rFonts w:ascii="Times New Roman" w:hAnsi="Times New Roman"/>
          <w:i/>
        </w:rPr>
        <w:t xml:space="preserve"> pracy ogółem.</w:t>
      </w:r>
    </w:p>
    <w:p w:rsidR="00866772" w:rsidRPr="007621FB" w:rsidRDefault="003049BA" w:rsidP="00CA13BF">
      <w:pPr>
        <w:pStyle w:val="Tekstpodstawowy"/>
        <w:jc w:val="left"/>
        <w:rPr>
          <w:rFonts w:ascii="Times New Roman" w:hAnsi="Times New Roman"/>
          <w:i/>
        </w:rPr>
      </w:pPr>
      <w:r w:rsidRPr="007621FB">
        <w:rPr>
          <w:rFonts w:ascii="Times New Roman" w:hAnsi="Times New Roman"/>
          <w:noProof/>
        </w:rPr>
        <w:drawing>
          <wp:inline distT="0" distB="0" distL="0" distR="0">
            <wp:extent cx="5905500" cy="2305050"/>
            <wp:effectExtent l="0" t="0" r="0" b="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56DB" w:rsidRPr="007621FB" w:rsidRDefault="003D01D0" w:rsidP="003D01D0">
      <w:pPr>
        <w:ind w:left="426" w:hanging="426"/>
        <w:rPr>
          <w:rFonts w:ascii="Times New Roman" w:hAnsi="Times New Roman"/>
          <w:b/>
          <w:sz w:val="28"/>
          <w:szCs w:val="28"/>
        </w:rPr>
      </w:pPr>
      <w:r w:rsidRPr="007621FB">
        <w:rPr>
          <w:rFonts w:ascii="Times New Roman" w:hAnsi="Times New Roman"/>
          <w:b/>
          <w:sz w:val="28"/>
          <w:szCs w:val="28"/>
        </w:rPr>
        <w:lastRenderedPageBreak/>
        <w:t>IV.LIMIT I ŚRODKI NA AKTYWNE FORMY PRZECIWDZIAŁANIA BEZROBOCIU, ICH PODZIAŁ I WYKONANIE ORAZ REALIZACJA WSPARCIA Z KRAJOWEGO FUNDUSZU SZKOLENIOWEGO</w:t>
      </w:r>
    </w:p>
    <w:p w:rsidR="00E756DB" w:rsidRPr="007621FB" w:rsidRDefault="00E756DB" w:rsidP="00E756DB">
      <w:pPr>
        <w:jc w:val="center"/>
        <w:rPr>
          <w:rFonts w:ascii="Times New Roman" w:hAnsi="Times New Roman"/>
          <w:szCs w:val="24"/>
          <w:u w:val="single"/>
        </w:rPr>
      </w:pPr>
    </w:p>
    <w:p w:rsidR="00E756DB" w:rsidRPr="007621FB" w:rsidRDefault="00E756DB" w:rsidP="00E756DB">
      <w:pPr>
        <w:tabs>
          <w:tab w:val="right" w:pos="9072"/>
        </w:tabs>
        <w:jc w:val="center"/>
        <w:rPr>
          <w:rFonts w:ascii="Times New Roman" w:hAnsi="Times New Roman"/>
          <w:b/>
          <w:szCs w:val="24"/>
          <w:u w:val="single"/>
        </w:rPr>
      </w:pPr>
      <w:r w:rsidRPr="007621FB">
        <w:rPr>
          <w:rFonts w:ascii="Times New Roman" w:hAnsi="Times New Roman"/>
          <w:b/>
          <w:szCs w:val="24"/>
          <w:u w:val="single"/>
        </w:rPr>
        <w:t xml:space="preserve">Programy realizowane przez Powiatowy Urząd Pracy w Słupcy              </w:t>
      </w:r>
    </w:p>
    <w:p w:rsidR="00E756DB" w:rsidRPr="007621FB" w:rsidRDefault="00E756DB" w:rsidP="00E756DB">
      <w:pPr>
        <w:tabs>
          <w:tab w:val="right" w:pos="9072"/>
        </w:tabs>
        <w:jc w:val="center"/>
        <w:rPr>
          <w:rFonts w:ascii="Times New Roman" w:hAnsi="Times New Roman"/>
          <w:b/>
          <w:szCs w:val="24"/>
          <w:u w:val="single"/>
        </w:rPr>
      </w:pPr>
      <w:r w:rsidRPr="007621FB">
        <w:rPr>
          <w:rFonts w:ascii="Times New Roman" w:hAnsi="Times New Roman"/>
          <w:b/>
          <w:szCs w:val="24"/>
          <w:u w:val="single"/>
        </w:rPr>
        <w:t>od 01.01.2018r. do 31.12.2018r.</w:t>
      </w:r>
    </w:p>
    <w:p w:rsidR="00E756DB" w:rsidRPr="007621FB" w:rsidRDefault="00E756DB" w:rsidP="00E756DB">
      <w:pPr>
        <w:tabs>
          <w:tab w:val="right" w:pos="9072"/>
        </w:tabs>
        <w:jc w:val="center"/>
        <w:rPr>
          <w:rFonts w:ascii="Times New Roman" w:hAnsi="Times New Roman"/>
          <w:b/>
          <w:szCs w:val="24"/>
          <w:u w:val="single"/>
        </w:rPr>
      </w:pPr>
    </w:p>
    <w:p w:rsidR="00E756DB" w:rsidRPr="007621FB" w:rsidRDefault="00E756DB" w:rsidP="00E756DB">
      <w:pPr>
        <w:pStyle w:val="Akapitzlist"/>
        <w:spacing w:line="360" w:lineRule="auto"/>
        <w:ind w:left="0"/>
        <w:jc w:val="center"/>
        <w:rPr>
          <w:rFonts w:ascii="Times New Roman" w:hAnsi="Times New Roman"/>
          <w:b/>
          <w:sz w:val="24"/>
          <w:szCs w:val="24"/>
          <w:u w:val="single"/>
        </w:rPr>
      </w:pPr>
      <w:r w:rsidRPr="007621FB">
        <w:rPr>
          <w:rFonts w:ascii="Times New Roman" w:hAnsi="Times New Roman"/>
          <w:b/>
          <w:sz w:val="24"/>
          <w:szCs w:val="24"/>
          <w:u w:val="single"/>
        </w:rPr>
        <w:t xml:space="preserve"> Limit środków przyznanych w ramach Funduszu Pracy</w:t>
      </w:r>
    </w:p>
    <w:p w:rsidR="00E756DB" w:rsidRPr="007621FB" w:rsidRDefault="00E756DB" w:rsidP="00E756DB">
      <w:pPr>
        <w:tabs>
          <w:tab w:val="right" w:pos="9072"/>
        </w:tabs>
        <w:jc w:val="center"/>
        <w:rPr>
          <w:rFonts w:ascii="Times New Roman" w:hAnsi="Times New Roman"/>
          <w:b/>
          <w:szCs w:val="24"/>
          <w:u w:val="single"/>
        </w:rPr>
      </w:pPr>
    </w:p>
    <w:p w:rsidR="00E756DB" w:rsidRPr="007621FB" w:rsidRDefault="00E756DB" w:rsidP="003D01D0">
      <w:pPr>
        <w:pStyle w:val="Akapitzlist"/>
        <w:numPr>
          <w:ilvl w:val="0"/>
          <w:numId w:val="40"/>
        </w:numPr>
        <w:spacing w:line="360" w:lineRule="auto"/>
        <w:ind w:left="567" w:hanging="567"/>
        <w:jc w:val="both"/>
        <w:rPr>
          <w:rFonts w:ascii="Times New Roman" w:hAnsi="Times New Roman"/>
          <w:b/>
          <w:sz w:val="24"/>
          <w:szCs w:val="24"/>
        </w:rPr>
      </w:pPr>
      <w:r w:rsidRPr="007621FB">
        <w:rPr>
          <w:rFonts w:ascii="Times New Roman" w:hAnsi="Times New Roman"/>
          <w:sz w:val="24"/>
          <w:szCs w:val="24"/>
        </w:rPr>
        <w:t xml:space="preserve">Zaangażowanie limitu środków 2018r. na finansowanie programów związanych </w:t>
      </w:r>
      <w:r w:rsidR="0065248F" w:rsidRPr="007621FB">
        <w:rPr>
          <w:rFonts w:ascii="Times New Roman" w:hAnsi="Times New Roman"/>
          <w:sz w:val="24"/>
          <w:szCs w:val="24"/>
        </w:rPr>
        <w:br/>
      </w:r>
      <w:r w:rsidRPr="007621FB">
        <w:rPr>
          <w:rFonts w:ascii="Times New Roman" w:hAnsi="Times New Roman"/>
          <w:sz w:val="24"/>
          <w:szCs w:val="24"/>
        </w:rPr>
        <w:t>z</w:t>
      </w:r>
      <w:r w:rsidR="0065248F" w:rsidRPr="007621FB">
        <w:rPr>
          <w:rFonts w:ascii="Times New Roman" w:hAnsi="Times New Roman"/>
          <w:sz w:val="24"/>
          <w:szCs w:val="24"/>
        </w:rPr>
        <w:t xml:space="preserve"> </w:t>
      </w:r>
      <w:r w:rsidRPr="007621FB">
        <w:rPr>
          <w:rFonts w:ascii="Times New Roman" w:hAnsi="Times New Roman"/>
          <w:sz w:val="24"/>
          <w:szCs w:val="24"/>
        </w:rPr>
        <w:t xml:space="preserve">promocją zatrudnienia, łagodzeniem skutków bezrobocia i aktywizacją zawodową </w:t>
      </w:r>
      <w:r w:rsidR="0065248F" w:rsidRPr="007621FB">
        <w:rPr>
          <w:rFonts w:ascii="Times New Roman" w:hAnsi="Times New Roman"/>
          <w:sz w:val="24"/>
          <w:szCs w:val="24"/>
        </w:rPr>
        <w:br/>
      </w:r>
      <w:r w:rsidRPr="007621FB">
        <w:rPr>
          <w:rFonts w:ascii="Times New Roman" w:hAnsi="Times New Roman"/>
          <w:sz w:val="24"/>
          <w:szCs w:val="24"/>
        </w:rPr>
        <w:t>z</w:t>
      </w:r>
      <w:r w:rsidR="0065248F" w:rsidRPr="007621FB">
        <w:rPr>
          <w:rFonts w:ascii="Times New Roman" w:hAnsi="Times New Roman"/>
          <w:sz w:val="24"/>
          <w:szCs w:val="24"/>
        </w:rPr>
        <w:t xml:space="preserve"> </w:t>
      </w:r>
      <w:r w:rsidRPr="007621FB">
        <w:rPr>
          <w:rFonts w:ascii="Times New Roman" w:hAnsi="Times New Roman"/>
          <w:sz w:val="24"/>
          <w:szCs w:val="24"/>
        </w:rPr>
        <w:t xml:space="preserve">Fundusz Pracy wyniosła </w:t>
      </w:r>
      <w:r w:rsidRPr="007621FB">
        <w:rPr>
          <w:rFonts w:ascii="Times New Roman" w:hAnsi="Times New Roman"/>
          <w:b/>
          <w:sz w:val="24"/>
          <w:szCs w:val="24"/>
        </w:rPr>
        <w:t>1 157 150,42 zł.</w:t>
      </w:r>
    </w:p>
    <w:p w:rsidR="00E756DB" w:rsidRPr="007621FB" w:rsidRDefault="00E756DB" w:rsidP="0065248F">
      <w:pPr>
        <w:ind w:firstLine="567"/>
        <w:jc w:val="both"/>
        <w:rPr>
          <w:rFonts w:ascii="Times New Roman" w:hAnsi="Times New Roman"/>
          <w:szCs w:val="24"/>
        </w:rPr>
      </w:pPr>
      <w:r w:rsidRPr="007621FB">
        <w:rPr>
          <w:rFonts w:ascii="Times New Roman" w:hAnsi="Times New Roman"/>
          <w:bCs/>
          <w:szCs w:val="24"/>
        </w:rPr>
        <w:t xml:space="preserve">Z czego na </w:t>
      </w:r>
      <w:r w:rsidRPr="007621FB">
        <w:rPr>
          <w:rFonts w:ascii="Times New Roman" w:hAnsi="Times New Roman"/>
          <w:szCs w:val="24"/>
        </w:rPr>
        <w:t xml:space="preserve">zobowiązania z </w:t>
      </w:r>
      <w:r w:rsidRPr="007621FB">
        <w:rPr>
          <w:rFonts w:ascii="Times New Roman" w:hAnsi="Times New Roman"/>
          <w:b/>
          <w:szCs w:val="24"/>
        </w:rPr>
        <w:t>2017r</w:t>
      </w:r>
      <w:r w:rsidRPr="007621FB">
        <w:rPr>
          <w:rFonts w:ascii="Times New Roman" w:hAnsi="Times New Roman"/>
          <w:szCs w:val="24"/>
        </w:rPr>
        <w:t xml:space="preserve">. przeznaczono kwotę </w:t>
      </w:r>
      <w:r w:rsidRPr="007621FB">
        <w:rPr>
          <w:rFonts w:ascii="Times New Roman" w:hAnsi="Times New Roman"/>
          <w:b/>
          <w:szCs w:val="24"/>
        </w:rPr>
        <w:t xml:space="preserve">391 487,71 zł </w:t>
      </w:r>
      <w:r w:rsidRPr="007621FB">
        <w:rPr>
          <w:rFonts w:ascii="Times New Roman" w:hAnsi="Times New Roman"/>
          <w:b/>
          <w:szCs w:val="24"/>
        </w:rPr>
        <w:br/>
      </w:r>
      <w:r w:rsidRPr="007621FB">
        <w:rPr>
          <w:rFonts w:ascii="Times New Roman" w:hAnsi="Times New Roman"/>
          <w:szCs w:val="24"/>
        </w:rPr>
        <w:t>w ramach podstawowych działań.</w:t>
      </w:r>
    </w:p>
    <w:p w:rsidR="00E756DB" w:rsidRPr="007621FB" w:rsidRDefault="00E756DB" w:rsidP="00E756DB">
      <w:pPr>
        <w:ind w:firstLine="360"/>
        <w:rPr>
          <w:rFonts w:ascii="Times New Roman" w:hAnsi="Times New Roman"/>
          <w:szCs w:val="24"/>
        </w:rPr>
      </w:pPr>
      <w:r w:rsidRPr="007621FB">
        <w:rPr>
          <w:rFonts w:ascii="Times New Roman" w:hAnsi="Times New Roman"/>
          <w:szCs w:val="24"/>
        </w:rPr>
        <w:t xml:space="preserve">W ramach środków </w:t>
      </w:r>
      <w:r w:rsidRPr="007621FB">
        <w:rPr>
          <w:rFonts w:ascii="Times New Roman" w:hAnsi="Times New Roman"/>
          <w:b/>
          <w:szCs w:val="24"/>
        </w:rPr>
        <w:t xml:space="preserve">Funduszu Pracy  </w:t>
      </w:r>
      <w:r w:rsidRPr="007621FB">
        <w:rPr>
          <w:rFonts w:ascii="Times New Roman" w:hAnsi="Times New Roman"/>
          <w:szCs w:val="24"/>
        </w:rPr>
        <w:t xml:space="preserve">za kwotę </w:t>
      </w:r>
      <w:r w:rsidRPr="007621FB">
        <w:rPr>
          <w:rFonts w:ascii="Times New Roman" w:hAnsi="Times New Roman"/>
          <w:b/>
          <w:szCs w:val="24"/>
        </w:rPr>
        <w:t xml:space="preserve">1 157 150, 42 </w:t>
      </w:r>
      <w:r w:rsidRPr="007621FB">
        <w:rPr>
          <w:rFonts w:ascii="Times New Roman" w:hAnsi="Times New Roman"/>
          <w:szCs w:val="24"/>
        </w:rPr>
        <w:t>zł podjęto organizacji następujących form wsparcia:</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Prace interwencyjne</w:t>
      </w:r>
      <w:r w:rsidRPr="007621FB">
        <w:rPr>
          <w:rFonts w:ascii="Times New Roman" w:hAnsi="Times New Roman"/>
          <w:sz w:val="24"/>
          <w:szCs w:val="24"/>
        </w:rPr>
        <w:tab/>
        <w:t>za kwotę 153 936, 94 zł , dla 45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Roboty publiczne</w:t>
      </w:r>
      <w:r w:rsidRPr="007621FB">
        <w:rPr>
          <w:rFonts w:ascii="Times New Roman" w:hAnsi="Times New Roman"/>
          <w:sz w:val="24"/>
          <w:szCs w:val="24"/>
        </w:rPr>
        <w:tab/>
        <w:t xml:space="preserve">za kwotę 18 270, 19 zł, dla 5 osób </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Prace społecznie użyteczne</w:t>
      </w:r>
      <w:r w:rsidRPr="007621FB">
        <w:rPr>
          <w:rFonts w:ascii="Times New Roman" w:hAnsi="Times New Roman"/>
          <w:sz w:val="24"/>
          <w:szCs w:val="24"/>
        </w:rPr>
        <w:tab/>
        <w:t>za kwotę 8 602, 20 zł, dla 16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Dofinansowanie wynagrodzenia za bezrobotnego 50 + za kwotę 98 834, 77 zł, dla 17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Szkolenia</w:t>
      </w:r>
      <w:r w:rsidRPr="007621FB">
        <w:rPr>
          <w:rFonts w:ascii="Times New Roman" w:hAnsi="Times New Roman"/>
          <w:sz w:val="24"/>
          <w:szCs w:val="24"/>
        </w:rPr>
        <w:tab/>
        <w:t xml:space="preserve">za kwotę 124 129, 44 zł, dla 63 osób </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Studia podyplomowe za kwotę 7 901,00zł, dla 4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Dofinansowanie działalności gospodarczej</w:t>
      </w:r>
      <w:r w:rsidRPr="007621FB">
        <w:rPr>
          <w:rFonts w:ascii="Times New Roman" w:hAnsi="Times New Roman"/>
          <w:sz w:val="24"/>
          <w:szCs w:val="24"/>
        </w:rPr>
        <w:tab/>
        <w:t>za kwotę 15 000, 00 zł, dla 1 osob</w:t>
      </w:r>
      <w:r w:rsidR="0065248F" w:rsidRPr="007621FB">
        <w:rPr>
          <w:rFonts w:ascii="Times New Roman" w:hAnsi="Times New Roman"/>
          <w:sz w:val="24"/>
          <w:szCs w:val="24"/>
        </w:rPr>
        <w:t>y</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Refundacja składek KRUS</w:t>
      </w:r>
      <w:r w:rsidRPr="007621FB">
        <w:rPr>
          <w:rFonts w:ascii="Times New Roman" w:hAnsi="Times New Roman"/>
          <w:sz w:val="24"/>
          <w:szCs w:val="24"/>
        </w:rPr>
        <w:tab/>
        <w:t>za kwotę 1 459, 00 zł , dla 1 osoby</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Staże</w:t>
      </w:r>
      <w:r w:rsidRPr="007621FB">
        <w:rPr>
          <w:rFonts w:ascii="Times New Roman" w:hAnsi="Times New Roman"/>
          <w:sz w:val="24"/>
          <w:szCs w:val="24"/>
        </w:rPr>
        <w:tab/>
        <w:t>za kwotę 453 189, 39 zł , dla 80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Bon zatrudnieniowy</w:t>
      </w:r>
      <w:r w:rsidRPr="007621FB">
        <w:rPr>
          <w:rFonts w:ascii="Times New Roman" w:hAnsi="Times New Roman"/>
          <w:sz w:val="24"/>
          <w:szCs w:val="24"/>
        </w:rPr>
        <w:tab/>
        <w:t>za kwotę 142 177, 39 zł, dla 29 osób</w:t>
      </w:r>
    </w:p>
    <w:p w:rsidR="00E756DB" w:rsidRPr="007621FB" w:rsidRDefault="00E756DB" w:rsidP="00E756DB">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Bon na zasiedlenie</w:t>
      </w:r>
      <w:r w:rsidRPr="007621FB">
        <w:rPr>
          <w:rFonts w:ascii="Times New Roman" w:hAnsi="Times New Roman"/>
          <w:sz w:val="24"/>
          <w:szCs w:val="24"/>
        </w:rPr>
        <w:tab/>
        <w:t xml:space="preserve">za kwotę 133 650, 10 zł , dla 19 osób </w:t>
      </w:r>
    </w:p>
    <w:p w:rsidR="00E756DB" w:rsidRPr="007621FB" w:rsidRDefault="00E756DB" w:rsidP="00E756DB">
      <w:pPr>
        <w:ind w:firstLine="708"/>
        <w:jc w:val="both"/>
        <w:rPr>
          <w:rFonts w:ascii="Times New Roman" w:hAnsi="Times New Roman"/>
          <w:szCs w:val="24"/>
        </w:rPr>
      </w:pPr>
      <w:r w:rsidRPr="007621FB">
        <w:rPr>
          <w:rFonts w:ascii="Times New Roman" w:hAnsi="Times New Roman"/>
          <w:szCs w:val="24"/>
        </w:rPr>
        <w:t>Kwotę</w:t>
      </w:r>
      <w:r w:rsidRPr="007621FB">
        <w:rPr>
          <w:rFonts w:ascii="Times New Roman" w:hAnsi="Times New Roman"/>
          <w:b/>
          <w:szCs w:val="24"/>
        </w:rPr>
        <w:t xml:space="preserve"> 2 078 949, 14 zł </w:t>
      </w:r>
      <w:r w:rsidRPr="007621FB">
        <w:rPr>
          <w:rFonts w:ascii="Times New Roman" w:hAnsi="Times New Roman"/>
          <w:szCs w:val="24"/>
        </w:rPr>
        <w:t>zaangażowano na pokrycie zobowiązań w ramach refundacji kosztów zatrudnienia osoby do 30 roku życia, która została przyznana w ramach odrębnej decyzji finansowej.</w:t>
      </w:r>
    </w:p>
    <w:p w:rsidR="00E756DB" w:rsidRPr="007621FB" w:rsidRDefault="00E756DB" w:rsidP="0065248F">
      <w:pPr>
        <w:jc w:val="both"/>
        <w:rPr>
          <w:rFonts w:ascii="Times New Roman" w:hAnsi="Times New Roman"/>
          <w:szCs w:val="24"/>
        </w:rPr>
      </w:pPr>
    </w:p>
    <w:p w:rsidR="00E756DB" w:rsidRPr="007621FB" w:rsidRDefault="00E756DB" w:rsidP="00FA7D0E">
      <w:pPr>
        <w:pStyle w:val="Akapitzlist"/>
        <w:spacing w:line="360" w:lineRule="auto"/>
        <w:ind w:left="0"/>
        <w:jc w:val="center"/>
        <w:rPr>
          <w:rFonts w:ascii="Times New Roman" w:hAnsi="Times New Roman"/>
          <w:b/>
          <w:sz w:val="24"/>
          <w:szCs w:val="24"/>
          <w:u w:val="single"/>
        </w:rPr>
      </w:pPr>
      <w:r w:rsidRPr="007621FB">
        <w:rPr>
          <w:rFonts w:ascii="Times New Roman" w:hAnsi="Times New Roman"/>
          <w:b/>
          <w:sz w:val="24"/>
          <w:szCs w:val="24"/>
          <w:u w:val="single"/>
        </w:rPr>
        <w:lastRenderedPageBreak/>
        <w:t>Programy finansowane ze środków Europejskiego Funduszu Społecznego</w:t>
      </w:r>
    </w:p>
    <w:p w:rsidR="00E756DB" w:rsidRPr="007621FB" w:rsidRDefault="00E756DB" w:rsidP="00E756DB">
      <w:pPr>
        <w:pStyle w:val="Akapitzlist"/>
        <w:spacing w:line="360" w:lineRule="auto"/>
        <w:ind w:left="0"/>
        <w:rPr>
          <w:rFonts w:ascii="Times New Roman" w:hAnsi="Times New Roman"/>
          <w:b/>
          <w:sz w:val="24"/>
          <w:szCs w:val="24"/>
        </w:rPr>
      </w:pPr>
      <w:r w:rsidRPr="007621FB">
        <w:rPr>
          <w:rFonts w:ascii="Times New Roman" w:hAnsi="Times New Roman"/>
          <w:b/>
          <w:sz w:val="24"/>
          <w:szCs w:val="24"/>
        </w:rPr>
        <w:t>1. Aktywizacja osób młodych pozostających bez pracy w powiecie słupeckim (IV)</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Oś Priorytetowa:</w:t>
      </w:r>
      <w:r w:rsidRPr="007621FB">
        <w:rPr>
          <w:rFonts w:ascii="Times New Roman" w:hAnsi="Times New Roman"/>
          <w:szCs w:val="24"/>
        </w:rPr>
        <w:t xml:space="preserve"> Osoby młode na rynku pracy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 xml:space="preserve">Działanie 1.1: </w:t>
      </w:r>
      <w:r w:rsidRPr="007621FB">
        <w:rPr>
          <w:rFonts w:ascii="Times New Roman" w:hAnsi="Times New Roman"/>
          <w:szCs w:val="24"/>
        </w:rPr>
        <w:t>Wsparcie osób młodych pozostających bez pracy na regionalnym rynku pracy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Podziałanie 1.1.1.:</w:t>
      </w:r>
      <w:r w:rsidRPr="007621FB">
        <w:rPr>
          <w:rFonts w:ascii="Times New Roman" w:hAnsi="Times New Roman"/>
          <w:szCs w:val="24"/>
        </w:rPr>
        <w:t xml:space="preserve"> Wsparcie udzielane z Europejskiego Funduszu Społecznego</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OKRES REALIZACJI:</w:t>
      </w:r>
      <w:r w:rsidRPr="007621FB">
        <w:rPr>
          <w:rFonts w:ascii="Times New Roman" w:hAnsi="Times New Roman"/>
          <w:szCs w:val="24"/>
        </w:rPr>
        <w:t xml:space="preserve"> 01.01.2018r. do 30.06.2019r.</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CEL PROJEKTU:</w:t>
      </w:r>
      <w:r w:rsidRPr="007621FB">
        <w:rPr>
          <w:rFonts w:ascii="Times New Roman" w:hAnsi="Times New Roman"/>
          <w:szCs w:val="24"/>
        </w:rPr>
        <w:t xml:space="preserve"> Zwiększenie możliwości zatrudnienia osób młodych do 29 roku życia pozostających bez pracy w powiecie słupeckim.</w:t>
      </w:r>
    </w:p>
    <w:p w:rsidR="00E756DB" w:rsidRPr="007621FB" w:rsidRDefault="00E756DB" w:rsidP="00E756DB">
      <w:pPr>
        <w:tabs>
          <w:tab w:val="left" w:pos="1256"/>
        </w:tabs>
        <w:jc w:val="both"/>
        <w:rPr>
          <w:rFonts w:ascii="Times New Roman" w:hAnsi="Times New Roman"/>
          <w:b/>
          <w:szCs w:val="24"/>
        </w:rPr>
      </w:pPr>
      <w:r w:rsidRPr="007621FB">
        <w:rPr>
          <w:rFonts w:ascii="Times New Roman" w:hAnsi="Times New Roman"/>
          <w:b/>
          <w:szCs w:val="24"/>
        </w:rPr>
        <w:t>Formy wsparcia:</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1. Poradnictwo zawodowe</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2. Pośrednictwo pracy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xml:space="preserve">3. Szkolenia: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Szkolenia indywidualne dla 40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prawo jazdy kat. C – dla 16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prawo jazdy kat. E/C – dla 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prawo jazdy kat. B+E – dla 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spawanie metodą MAG – dla 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kurs komputerowy ECDL – dla 2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świadectwo kwalifikacji pełnej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świadectwo kwalifikacji przyśpieszonej – dla 4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kurs koparko ładowarki   - dla 4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kurs języka angielskiego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xml:space="preserve">- kurs na wózek widłowy – dla 2 osób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xml:space="preserve">- Kurs kadry i płace – dla 1 osoby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Szkolenia grupowe dla 60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Kurs operatora wózka jezdniowego + wymiana butli gazowej 30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t>- Kurs spawania metodą MAG dla 30 osób</w:t>
      </w:r>
      <w:r w:rsidRPr="007621FB">
        <w:rPr>
          <w:rFonts w:ascii="Times New Roman" w:hAnsi="Times New Roman"/>
          <w:szCs w:val="24"/>
        </w:rPr>
        <w:tab/>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4. Prace interwencyjne: 26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5. Bon na zasiedlenie: 11 os</w:t>
      </w:r>
      <w:r w:rsidR="0065248F" w:rsidRPr="007621FB">
        <w:rPr>
          <w:rFonts w:ascii="Times New Roman" w:hAnsi="Times New Roman"/>
          <w:szCs w:val="24"/>
        </w:rPr>
        <w:t>ó</w:t>
      </w:r>
      <w:r w:rsidRPr="007621FB">
        <w:rPr>
          <w:rFonts w:ascii="Times New Roman" w:hAnsi="Times New Roman"/>
          <w:szCs w:val="24"/>
        </w:rPr>
        <w:t>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6. Bon zatrudnieniowy: 14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6. Jednorazowe środki na podjęcie działalności gospodarczej: 34 os</w:t>
      </w:r>
      <w:r w:rsidR="0065248F" w:rsidRPr="007621FB">
        <w:rPr>
          <w:rFonts w:ascii="Times New Roman" w:hAnsi="Times New Roman"/>
          <w:szCs w:val="24"/>
        </w:rPr>
        <w:t>o</w:t>
      </w:r>
      <w:r w:rsidRPr="007621FB">
        <w:rPr>
          <w:rFonts w:ascii="Times New Roman" w:hAnsi="Times New Roman"/>
          <w:szCs w:val="24"/>
        </w:rPr>
        <w:t>b</w:t>
      </w:r>
      <w:r w:rsidR="0065248F" w:rsidRPr="007621FB">
        <w:rPr>
          <w:rFonts w:ascii="Times New Roman" w:hAnsi="Times New Roman"/>
          <w:szCs w:val="24"/>
        </w:rPr>
        <w:t>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7. Wyposażenie lub doposażenie stanowiska pracy: 7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8. Staż: 96 osób</w:t>
      </w:r>
    </w:p>
    <w:p w:rsidR="00FA7D0E" w:rsidRPr="007621FB" w:rsidRDefault="00E756DB" w:rsidP="00E756DB">
      <w:pPr>
        <w:tabs>
          <w:tab w:val="left" w:pos="1256"/>
        </w:tabs>
        <w:rPr>
          <w:rFonts w:ascii="Times New Roman" w:hAnsi="Times New Roman"/>
          <w:szCs w:val="24"/>
        </w:rPr>
      </w:pPr>
      <w:r w:rsidRPr="007621FB">
        <w:rPr>
          <w:rFonts w:ascii="Times New Roman" w:hAnsi="Times New Roman"/>
          <w:b/>
          <w:szCs w:val="24"/>
          <w:u w:val="single"/>
        </w:rPr>
        <w:t>Zaangażowane środki EFS</w:t>
      </w:r>
      <w:r w:rsidRPr="007621FB">
        <w:rPr>
          <w:rFonts w:ascii="Times New Roman" w:hAnsi="Times New Roman"/>
          <w:szCs w:val="24"/>
          <w:u w:val="single"/>
        </w:rPr>
        <w:t>:</w:t>
      </w:r>
      <w:r w:rsidRPr="007621FB">
        <w:rPr>
          <w:rFonts w:ascii="Times New Roman" w:hAnsi="Times New Roman"/>
          <w:szCs w:val="24"/>
        </w:rPr>
        <w:t xml:space="preserve">  1 923 505,41 zł</w:t>
      </w:r>
    </w:p>
    <w:p w:rsidR="00E756DB" w:rsidRPr="007621FB" w:rsidRDefault="00E756DB" w:rsidP="0065248F">
      <w:pPr>
        <w:rPr>
          <w:rFonts w:ascii="Times New Roman" w:eastAsia="NimbusSanL-Bold-Identity-H" w:hAnsi="Times New Roman"/>
          <w:b/>
          <w:bCs/>
          <w:szCs w:val="24"/>
        </w:rPr>
      </w:pPr>
      <w:r w:rsidRPr="007621FB">
        <w:rPr>
          <w:rFonts w:ascii="Times New Roman" w:hAnsi="Times New Roman"/>
          <w:b/>
          <w:bCs/>
          <w:snapToGrid w:val="0"/>
          <w:color w:val="000000"/>
          <w:szCs w:val="24"/>
        </w:rPr>
        <w:lastRenderedPageBreak/>
        <w:t>2.</w:t>
      </w:r>
      <w:r w:rsidRPr="007621FB">
        <w:rPr>
          <w:rFonts w:ascii="Times New Roman" w:eastAsia="NimbusSanL-Bold-Identity-H" w:hAnsi="Times New Roman"/>
          <w:b/>
          <w:bCs/>
          <w:szCs w:val="24"/>
        </w:rPr>
        <w:t xml:space="preserve"> Aktywizacja zawodowa osób bezrobotnych i poszukujących pracy w powiecie słupeckim (IV).</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Oś Priorytetowa 6:</w:t>
      </w:r>
      <w:r w:rsidRPr="007621FB">
        <w:rPr>
          <w:rFonts w:ascii="Times New Roman" w:hAnsi="Times New Roman"/>
          <w:szCs w:val="24"/>
        </w:rPr>
        <w:t xml:space="preserve"> Rynek pracy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 xml:space="preserve">Działanie 6.1: </w:t>
      </w:r>
      <w:r w:rsidRPr="007621FB">
        <w:rPr>
          <w:rFonts w:ascii="Times New Roman" w:hAnsi="Times New Roman"/>
          <w:szCs w:val="24"/>
        </w:rPr>
        <w:t>Aktywizacja zawodowa osób bezrobotnych i poszukujących pracy – projekty pozakonkursowe realizowane przez PSZ</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OKRES REALIZACJI:</w:t>
      </w:r>
      <w:r w:rsidRPr="007621FB">
        <w:rPr>
          <w:rFonts w:ascii="Times New Roman" w:hAnsi="Times New Roman"/>
          <w:szCs w:val="24"/>
        </w:rPr>
        <w:t xml:space="preserve"> 01.01.2018r. do 30.06.2019r.</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b/>
          <w:szCs w:val="24"/>
        </w:rPr>
        <w:t>CEL PROJEKTU:</w:t>
      </w:r>
      <w:r w:rsidRPr="007621FB">
        <w:rPr>
          <w:rFonts w:ascii="Times New Roman" w:hAnsi="Times New Roman"/>
          <w:szCs w:val="24"/>
        </w:rPr>
        <w:t xml:space="preserve"> Zwiększenie możliwości zatrudnienia osób powyżej 29 roku życia                pozostających bez pracy w powiecie słupeckim, należących do jednej z następujących grup: osób długotrwale bezrobotnych, kobiet, osób z niepełnosprawnością, osób o niskich kwalifikacjach czy też osób w wieku 50 lat i więcej.</w:t>
      </w:r>
    </w:p>
    <w:p w:rsidR="00E756DB" w:rsidRPr="007621FB" w:rsidRDefault="00E756DB" w:rsidP="00E756DB">
      <w:pPr>
        <w:tabs>
          <w:tab w:val="left" w:pos="1256"/>
        </w:tabs>
        <w:jc w:val="both"/>
        <w:rPr>
          <w:rFonts w:ascii="Times New Roman" w:hAnsi="Times New Roman"/>
          <w:b/>
          <w:szCs w:val="24"/>
        </w:rPr>
      </w:pPr>
      <w:r w:rsidRPr="007621FB">
        <w:rPr>
          <w:rFonts w:ascii="Times New Roman" w:hAnsi="Times New Roman"/>
          <w:b/>
          <w:szCs w:val="24"/>
        </w:rPr>
        <w:t>Formy wsparcia:</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1. Poradnictwo zawodowe</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2. Pośrednictwo pracy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xml:space="preserve">3. Szkolenia: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Szkolenia indywidualne dla 23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prawo jazdy kat. C + świadectwo kwalifikacji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prawo jazdy kat. D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prawo jazdy kat C/E – dla 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prawo jazdy kat C – dla 5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świadectwo kwalifikacji – dla 3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szkolenie okresowe kierowców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na wózek widłowy – dla  2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kadry i płace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certyfikacja personalna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języka angielskiego – dla 2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języka niemieckiego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xml:space="preserve">- kurs spawania – dla 1 osoby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koparko ładowarki – dla 1 osoby</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Szkolenia grupowe dla 25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ab/>
      </w:r>
      <w:r w:rsidRPr="007621FB">
        <w:rPr>
          <w:rFonts w:ascii="Times New Roman" w:hAnsi="Times New Roman"/>
          <w:szCs w:val="24"/>
        </w:rPr>
        <w:tab/>
        <w:t>- kurs ECDL dla 25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4. Prace interwencyjne: 57 osób</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 xml:space="preserve">5. Jednorazowe środki na podjęcie działalności gospodarczej: 28 osób </w:t>
      </w:r>
    </w:p>
    <w:p w:rsidR="00E756DB" w:rsidRPr="007621FB" w:rsidRDefault="00E756DB" w:rsidP="00E756DB">
      <w:pPr>
        <w:tabs>
          <w:tab w:val="left" w:pos="1256"/>
        </w:tabs>
        <w:jc w:val="both"/>
        <w:rPr>
          <w:rFonts w:ascii="Times New Roman" w:hAnsi="Times New Roman"/>
          <w:szCs w:val="24"/>
        </w:rPr>
      </w:pPr>
      <w:r w:rsidRPr="007621FB">
        <w:rPr>
          <w:rFonts w:ascii="Times New Roman" w:hAnsi="Times New Roman"/>
          <w:szCs w:val="24"/>
        </w:rPr>
        <w:t>6. Staż: 61 osoby</w:t>
      </w:r>
    </w:p>
    <w:p w:rsidR="00E756DB" w:rsidRPr="007621FB" w:rsidRDefault="00E756DB" w:rsidP="00E756DB">
      <w:pPr>
        <w:tabs>
          <w:tab w:val="left" w:pos="1256"/>
        </w:tabs>
        <w:rPr>
          <w:rFonts w:ascii="Times New Roman" w:hAnsi="Times New Roman"/>
          <w:szCs w:val="24"/>
        </w:rPr>
      </w:pPr>
      <w:r w:rsidRPr="007621FB">
        <w:rPr>
          <w:rFonts w:ascii="Times New Roman" w:hAnsi="Times New Roman"/>
          <w:b/>
          <w:szCs w:val="24"/>
          <w:u w:val="single"/>
        </w:rPr>
        <w:t>Zaangażowane środki EFS</w:t>
      </w:r>
      <w:r w:rsidRPr="007621FB">
        <w:rPr>
          <w:rFonts w:ascii="Times New Roman" w:hAnsi="Times New Roman"/>
          <w:szCs w:val="24"/>
          <w:u w:val="single"/>
        </w:rPr>
        <w:t>:</w:t>
      </w:r>
      <w:r w:rsidRPr="007621FB">
        <w:rPr>
          <w:rFonts w:ascii="Times New Roman" w:hAnsi="Times New Roman"/>
          <w:szCs w:val="24"/>
        </w:rPr>
        <w:t xml:space="preserve">  1 158 586,30 zł</w:t>
      </w:r>
    </w:p>
    <w:p w:rsidR="00FA7D0E" w:rsidRPr="007621FB" w:rsidRDefault="00FA7D0E" w:rsidP="00E756DB">
      <w:pPr>
        <w:tabs>
          <w:tab w:val="left" w:pos="1256"/>
        </w:tabs>
        <w:rPr>
          <w:rFonts w:ascii="Times New Roman" w:hAnsi="Times New Roman"/>
          <w:szCs w:val="24"/>
        </w:rPr>
      </w:pPr>
    </w:p>
    <w:p w:rsidR="00E756DB" w:rsidRPr="007621FB" w:rsidRDefault="00E756DB" w:rsidP="00FA7D0E">
      <w:pPr>
        <w:jc w:val="center"/>
        <w:rPr>
          <w:rFonts w:ascii="Times New Roman" w:hAnsi="Times New Roman"/>
          <w:b/>
          <w:bCs/>
          <w:snapToGrid w:val="0"/>
          <w:color w:val="000000"/>
          <w:szCs w:val="24"/>
          <w:u w:val="single"/>
        </w:rPr>
      </w:pPr>
      <w:r w:rsidRPr="007621FB">
        <w:rPr>
          <w:rFonts w:ascii="Times New Roman" w:hAnsi="Times New Roman"/>
          <w:b/>
          <w:bCs/>
          <w:snapToGrid w:val="0"/>
          <w:color w:val="000000"/>
          <w:szCs w:val="24"/>
          <w:u w:val="single"/>
        </w:rPr>
        <w:t>Programy aktywizacyjne finansowane z Rezerwy Ministra</w:t>
      </w:r>
    </w:p>
    <w:p w:rsidR="00FA7D0E" w:rsidRPr="007621FB" w:rsidRDefault="00FA7D0E" w:rsidP="00FA7D0E">
      <w:pPr>
        <w:jc w:val="center"/>
        <w:rPr>
          <w:rFonts w:ascii="Times New Roman" w:hAnsi="Times New Roman"/>
          <w:b/>
          <w:bCs/>
          <w:snapToGrid w:val="0"/>
          <w:color w:val="000000"/>
          <w:szCs w:val="24"/>
          <w:u w:val="single"/>
        </w:rPr>
      </w:pPr>
    </w:p>
    <w:p w:rsidR="00E756DB" w:rsidRPr="007621FB" w:rsidRDefault="00E756DB" w:rsidP="0065248F">
      <w:pPr>
        <w:jc w:val="center"/>
        <w:rPr>
          <w:rFonts w:ascii="Times New Roman" w:hAnsi="Times New Roman"/>
          <w:b/>
          <w:szCs w:val="24"/>
        </w:rPr>
      </w:pPr>
      <w:r w:rsidRPr="007621FB">
        <w:rPr>
          <w:rFonts w:ascii="Times New Roman" w:hAnsi="Times New Roman"/>
          <w:b/>
          <w:szCs w:val="24"/>
        </w:rPr>
        <w:t>1. Program aktywizacji zawodowej osób długotrwale bezrobotnych</w:t>
      </w:r>
    </w:p>
    <w:p w:rsidR="00E756DB" w:rsidRPr="007621FB" w:rsidRDefault="00E756DB" w:rsidP="00E756DB">
      <w:pPr>
        <w:ind w:firstLine="708"/>
        <w:jc w:val="both"/>
        <w:rPr>
          <w:rFonts w:ascii="Times New Roman" w:hAnsi="Times New Roman"/>
          <w:szCs w:val="24"/>
        </w:rPr>
      </w:pPr>
      <w:r w:rsidRPr="007621FB">
        <w:rPr>
          <w:rFonts w:ascii="Times New Roman" w:hAnsi="Times New Roman"/>
          <w:szCs w:val="24"/>
        </w:rPr>
        <w:t xml:space="preserve">Przywracanie długotrwale bezrobotnych na rynek pracy jest bardzo trudne. Im dłużej ktoś pozostaje bez pracy, tym częściej ma problemy czy to o charakterze psychologicznym czy zdrowotnym. Te problemy związane są z wycofaniem, brakiem pewności siebie, utratą kompetencji i często utratą kwalifikacji, zwłaszcza, że zmiany na rynku pracy i potrzeby pracodawców dynamicznie się zmieniają. Dodajmy tylko, że wydłużanie się okresu bierności zawodowej powoduje szereg uzależnień, a przede wszystkim osoby długotrwale bezrobotne tracą wiarę w swoje możliwości, co prowadzi do trwałego wycofania się z rynku pracy. A powrót bywa potem trudny. Często osoby długotrwale bezrobotne stają się klientami ośrodków pomocy społecznej. </w:t>
      </w:r>
    </w:p>
    <w:p w:rsidR="00E756DB" w:rsidRPr="007621FB" w:rsidRDefault="00E756DB" w:rsidP="00E756DB">
      <w:pPr>
        <w:jc w:val="both"/>
        <w:rPr>
          <w:rFonts w:ascii="Times New Roman" w:hAnsi="Times New Roman"/>
          <w:snapToGrid w:val="0"/>
          <w:color w:val="000000"/>
          <w:szCs w:val="24"/>
        </w:rPr>
      </w:pPr>
      <w:r w:rsidRPr="007621FB">
        <w:rPr>
          <w:rFonts w:ascii="Times New Roman" w:hAnsi="Times New Roman"/>
          <w:szCs w:val="24"/>
        </w:rPr>
        <w:t xml:space="preserve">        </w:t>
      </w:r>
      <w:r w:rsidRPr="007621FB">
        <w:rPr>
          <w:rFonts w:ascii="Times New Roman" w:hAnsi="Times New Roman"/>
          <w:b/>
          <w:szCs w:val="24"/>
          <w:u w:val="single"/>
        </w:rPr>
        <w:t>Okres realizacji</w:t>
      </w:r>
      <w:r w:rsidRPr="007621FB">
        <w:rPr>
          <w:rFonts w:ascii="Times New Roman" w:hAnsi="Times New Roman"/>
          <w:szCs w:val="24"/>
        </w:rPr>
        <w:t xml:space="preserve">:  </w:t>
      </w:r>
      <w:r w:rsidRPr="007621FB">
        <w:rPr>
          <w:rFonts w:ascii="Times New Roman" w:hAnsi="Times New Roman"/>
          <w:snapToGrid w:val="0"/>
          <w:color w:val="000000"/>
          <w:szCs w:val="24"/>
        </w:rPr>
        <w:t>01.04.2018r. – 31.12.2018r.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2"/>
        </w:numPr>
        <w:spacing w:line="360" w:lineRule="auto"/>
        <w:jc w:val="both"/>
        <w:rPr>
          <w:rFonts w:ascii="Times New Roman" w:hAnsi="Times New Roman"/>
          <w:sz w:val="24"/>
          <w:szCs w:val="24"/>
        </w:rPr>
      </w:pPr>
      <w:r w:rsidRPr="007621FB">
        <w:rPr>
          <w:rFonts w:ascii="Times New Roman" w:hAnsi="Times New Roman"/>
          <w:sz w:val="24"/>
          <w:szCs w:val="24"/>
        </w:rPr>
        <w:t>Staż</w:t>
      </w:r>
      <w:r w:rsidRPr="007621FB">
        <w:rPr>
          <w:rFonts w:ascii="Times New Roman" w:hAnsi="Times New Roman"/>
          <w:sz w:val="24"/>
          <w:szCs w:val="24"/>
        </w:rPr>
        <w:tab/>
        <w:t xml:space="preserve">- 10 osób  </w:t>
      </w:r>
    </w:p>
    <w:p w:rsidR="00E756DB" w:rsidRPr="007621FB" w:rsidRDefault="00E756DB" w:rsidP="00E756DB">
      <w:pPr>
        <w:pStyle w:val="Akapitzlist"/>
        <w:numPr>
          <w:ilvl w:val="0"/>
          <w:numId w:val="32"/>
        </w:numPr>
        <w:spacing w:line="360" w:lineRule="auto"/>
        <w:jc w:val="both"/>
        <w:rPr>
          <w:rFonts w:ascii="Times New Roman" w:hAnsi="Times New Roman"/>
          <w:sz w:val="24"/>
          <w:szCs w:val="24"/>
        </w:rPr>
      </w:pPr>
      <w:r w:rsidRPr="007621FB">
        <w:rPr>
          <w:rFonts w:ascii="Times New Roman" w:hAnsi="Times New Roman"/>
          <w:sz w:val="24"/>
          <w:szCs w:val="24"/>
        </w:rPr>
        <w:t>Szkolenia – 1osoba</w:t>
      </w:r>
    </w:p>
    <w:p w:rsidR="00E756DB" w:rsidRPr="007621FB" w:rsidRDefault="00E756DB" w:rsidP="00E756DB">
      <w:pPr>
        <w:pStyle w:val="Akapitzlist"/>
        <w:numPr>
          <w:ilvl w:val="0"/>
          <w:numId w:val="32"/>
        </w:numPr>
        <w:spacing w:line="360" w:lineRule="auto"/>
        <w:jc w:val="both"/>
        <w:rPr>
          <w:rFonts w:ascii="Times New Roman" w:hAnsi="Times New Roman"/>
          <w:sz w:val="24"/>
          <w:szCs w:val="24"/>
        </w:rPr>
      </w:pPr>
      <w:r w:rsidRPr="007621FB">
        <w:rPr>
          <w:rFonts w:ascii="Times New Roman" w:hAnsi="Times New Roman"/>
          <w:sz w:val="24"/>
          <w:szCs w:val="24"/>
        </w:rPr>
        <w:t>Dofinansowanie działalności gospodarczej – 6 osób</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xml:space="preserve"> :  166 450,03 zł</w:t>
      </w:r>
    </w:p>
    <w:p w:rsidR="00FA7D0E" w:rsidRPr="007621FB" w:rsidRDefault="00FA7D0E" w:rsidP="00E756DB">
      <w:pPr>
        <w:jc w:val="both"/>
        <w:rPr>
          <w:rFonts w:ascii="Times New Roman" w:hAnsi="Times New Roman"/>
          <w:szCs w:val="24"/>
        </w:rPr>
      </w:pPr>
    </w:p>
    <w:p w:rsidR="00E756DB" w:rsidRPr="007621FB" w:rsidRDefault="00E756DB" w:rsidP="0065248F">
      <w:pPr>
        <w:jc w:val="center"/>
        <w:rPr>
          <w:rFonts w:ascii="Times New Roman" w:hAnsi="Times New Roman"/>
          <w:b/>
          <w:szCs w:val="24"/>
        </w:rPr>
      </w:pPr>
      <w:r w:rsidRPr="007621FB">
        <w:rPr>
          <w:rFonts w:ascii="Times New Roman" w:hAnsi="Times New Roman"/>
          <w:b/>
          <w:szCs w:val="24"/>
        </w:rPr>
        <w:t>2. Program aktywizacji zawodowej bezrobotnych w wieku 45 lat i powyżej.</w:t>
      </w:r>
    </w:p>
    <w:p w:rsidR="00E756DB" w:rsidRPr="007621FB" w:rsidRDefault="00E756DB" w:rsidP="00E756DB">
      <w:pPr>
        <w:ind w:firstLine="284"/>
        <w:jc w:val="both"/>
        <w:rPr>
          <w:rFonts w:ascii="Times New Roman" w:hAnsi="Times New Roman"/>
          <w:szCs w:val="24"/>
        </w:rPr>
      </w:pPr>
      <w:r w:rsidRPr="007621FB">
        <w:rPr>
          <w:rFonts w:ascii="Times New Roman" w:hAnsi="Times New Roman"/>
          <w:szCs w:val="24"/>
        </w:rPr>
        <w:t xml:space="preserve">Osoby w tej grupie wiekowej są narażone na dłuższe pozostawanie bez pracy, co z kolei wynika z niższego wykształcenia, jakim się legitymują oraz niższego zainteresowania pracodawców ich zatrudnianiem. Często osoby starsze mają również problemy z adaptacją w nowym miejscu, nie chcą poznawać nowych ludzi, ani nowych miejsc. Z drugiej strony starsi pracownicy mają duże doświadczenie, potrafią się skoncentrować na pracy często lepiej niż młodzi ludzie (mają znacznie mniejsze obciążenie obowiązkami domowymi, nie poświęcają się w tak dużym stopniu wychowywaniu dzieci). Ze względu na świadomość swojego statusu na rynku pracy są bardzo lojalni i przywiązani do swojej firmy i stanowiska. </w:t>
      </w:r>
    </w:p>
    <w:p w:rsidR="00E756DB" w:rsidRPr="007621FB" w:rsidRDefault="00E756DB" w:rsidP="00E756DB">
      <w:pPr>
        <w:ind w:firstLine="284"/>
        <w:jc w:val="both"/>
        <w:rPr>
          <w:rFonts w:ascii="Times New Roman" w:eastAsia="Calibri" w:hAnsi="Times New Roman"/>
          <w:szCs w:val="24"/>
        </w:rPr>
      </w:pPr>
      <w:r w:rsidRPr="007621FB">
        <w:rPr>
          <w:rFonts w:ascii="Times New Roman" w:hAnsi="Times New Roman"/>
          <w:szCs w:val="24"/>
        </w:rPr>
        <w:t>W ramach Programu umożliwiono uczestnikom wykorzystanie posiadanego już potencjału zawodowego poprzez stworzenie stanowisk pracy oraz zobowiązanie pracodawcy do co najmniej 24 m-</w:t>
      </w:r>
      <w:proofErr w:type="spellStart"/>
      <w:r w:rsidRPr="007621FB">
        <w:rPr>
          <w:rFonts w:ascii="Times New Roman" w:hAnsi="Times New Roman"/>
          <w:szCs w:val="24"/>
        </w:rPr>
        <w:t>cy</w:t>
      </w:r>
      <w:proofErr w:type="spellEnd"/>
      <w:r w:rsidRPr="007621FB">
        <w:rPr>
          <w:rFonts w:ascii="Times New Roman" w:hAnsi="Times New Roman"/>
          <w:szCs w:val="24"/>
        </w:rPr>
        <w:t xml:space="preserve"> zatrudnienia osoby skierowanej.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01.04.2018r. – 31.12.2018r.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lastRenderedPageBreak/>
        <w:t>Wyposażenie lub doposażenie stanowiska pracy – 6 osób</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xml:space="preserve"> : 93 500,00  zł</w:t>
      </w:r>
    </w:p>
    <w:p w:rsidR="00E756DB" w:rsidRPr="007621FB" w:rsidRDefault="00E756DB" w:rsidP="0065248F">
      <w:pPr>
        <w:jc w:val="both"/>
        <w:rPr>
          <w:rFonts w:ascii="Times New Roman" w:hAnsi="Times New Roman"/>
          <w:szCs w:val="24"/>
        </w:rPr>
      </w:pPr>
    </w:p>
    <w:p w:rsidR="00E756DB" w:rsidRPr="007621FB" w:rsidRDefault="00E756DB" w:rsidP="0065248F">
      <w:pPr>
        <w:jc w:val="center"/>
        <w:rPr>
          <w:rFonts w:ascii="Times New Roman" w:hAnsi="Times New Roman"/>
          <w:b/>
          <w:szCs w:val="24"/>
        </w:rPr>
      </w:pPr>
      <w:r w:rsidRPr="007621FB">
        <w:rPr>
          <w:rFonts w:ascii="Times New Roman" w:hAnsi="Times New Roman"/>
          <w:b/>
          <w:szCs w:val="24"/>
        </w:rPr>
        <w:t>3. Program aktywizacji zawodowej bezrobotnych zamieszkujących na wsi.</w:t>
      </w:r>
    </w:p>
    <w:p w:rsidR="00E756DB" w:rsidRPr="007621FB" w:rsidRDefault="00E756DB" w:rsidP="00E756DB">
      <w:pPr>
        <w:ind w:firstLine="708"/>
        <w:jc w:val="both"/>
        <w:rPr>
          <w:rFonts w:ascii="Times New Roman" w:hAnsi="Times New Roman"/>
          <w:color w:val="000000"/>
          <w:szCs w:val="24"/>
        </w:rPr>
      </w:pPr>
      <w:r w:rsidRPr="007621FB">
        <w:rPr>
          <w:rFonts w:ascii="Times New Roman" w:hAnsi="Times New Roman"/>
          <w:color w:val="000000"/>
          <w:szCs w:val="24"/>
        </w:rPr>
        <w:t xml:space="preserve">Problem marginalizacji społecznej, długotrwałego bezrobocia i braku kwalifikacji zawodowych adekwatnych do potrzeb rynku pracy w znacznie większym stopniu dotyczy mieszkańców terenów wiejskich, gdzie świadomość wagi rozwoju kapitału ludzkiego jest niższa niż w przypadku mieszkańców miast. Na obszarach wiejskich obserwuje sie wiele problemów rozwojowych, które na ogół są trudniejsze do rozwiązania niż na terenie miast. W znacznym zakresie dotyczy to niskiego poziomu życia i zagrożenia wykluczeniem społecznym, które jest znacznie silniejsze na terenach nisko zurbanizowanych. Wykluczenie społeczne w istotny sposób jest powiązane z występowaniem ubóstwa, dotykającego w głównej mierze osoby bezrobotne, z niskim poziomem wykształcenia, zamieszkujące na wsi. W ramach Programu zrealizowane wsparcie ukierunkowane było na aktywizacje zawodową oraz podniesienie poziomu zatrudnienia mieszkańców obszarów wiejskich, a zwłaszcza nabycie umiejętności zawodowych przydatnych poza rolnictwem.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czerwiec 2018r. – marzec 2019r.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Prace interwencyjne – 12 osób</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Staż</w:t>
      </w:r>
      <w:r w:rsidRPr="007621FB">
        <w:rPr>
          <w:rFonts w:ascii="Times New Roman" w:hAnsi="Times New Roman"/>
          <w:sz w:val="24"/>
          <w:szCs w:val="24"/>
        </w:rPr>
        <w:tab/>
        <w:t xml:space="preserve">- 50 osób </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 xml:space="preserve">Szkolenia – 5 osób </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 xml:space="preserve">Wyposażenie lub doposażenie stanowiska pracy – 1 osoba </w:t>
      </w:r>
    </w:p>
    <w:p w:rsidR="00E756DB" w:rsidRPr="007621FB" w:rsidRDefault="00E756DB" w:rsidP="00E756DB">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 xml:space="preserve">Dofinansowanie działalności gospodarczej – 20 osób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xml:space="preserve"> :  586 086,55  zł</w:t>
      </w:r>
    </w:p>
    <w:p w:rsidR="00FA7D0E" w:rsidRPr="007621FB" w:rsidRDefault="00FA7D0E" w:rsidP="00E756DB">
      <w:pPr>
        <w:jc w:val="both"/>
        <w:rPr>
          <w:rFonts w:ascii="Times New Roman" w:hAnsi="Times New Roman"/>
          <w:szCs w:val="24"/>
        </w:rPr>
      </w:pPr>
    </w:p>
    <w:p w:rsidR="00E756DB" w:rsidRPr="007621FB" w:rsidRDefault="00E756DB" w:rsidP="0065248F">
      <w:pPr>
        <w:jc w:val="center"/>
        <w:rPr>
          <w:rFonts w:ascii="Times New Roman" w:hAnsi="Times New Roman"/>
          <w:b/>
          <w:szCs w:val="24"/>
        </w:rPr>
      </w:pPr>
      <w:r w:rsidRPr="007621FB">
        <w:rPr>
          <w:rFonts w:ascii="Times New Roman" w:hAnsi="Times New Roman"/>
          <w:b/>
          <w:szCs w:val="24"/>
        </w:rPr>
        <w:t>4. Program aktywizacji zawodowej bezrobotnych w regionach wysokiego bezrobocia oraz na terenach rewitalizowanych, a także realizowanych w ramach Narodowego Programu Mieszkaniowego Mieszkanie Plus I.</w:t>
      </w:r>
    </w:p>
    <w:p w:rsidR="00E756DB" w:rsidRPr="007621FB" w:rsidRDefault="00E756DB" w:rsidP="00E756DB">
      <w:pPr>
        <w:ind w:firstLine="708"/>
        <w:jc w:val="both"/>
        <w:rPr>
          <w:rFonts w:ascii="Times New Roman" w:hAnsi="Times New Roman"/>
          <w:color w:val="000000"/>
          <w:szCs w:val="24"/>
        </w:rPr>
      </w:pPr>
      <w:r w:rsidRPr="007621FB">
        <w:rPr>
          <w:rFonts w:ascii="Times New Roman" w:hAnsi="Times New Roman"/>
          <w:color w:val="000000"/>
          <w:szCs w:val="24"/>
        </w:rPr>
        <w:t xml:space="preserve">Rynek pracy ulega ciągłym zmianom, wymuszając na osobach chcących znaleźć pracę, ciągłe pogłębiane swojej wiedzy, przy jednoczesnej umiejętności dostosowania się do nowych wyzwań, zdobywania nowych doświadczeń. W ramach Programu zrealizowano wsparcie ukierunkowane na aktywizacje zawodową oraz podniesienie poziomu zatrudnienia mieszkańców naszego powiatu.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wrzesień 2018r. – czerwiec 2019r.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lastRenderedPageBreak/>
        <w:t>Formy wsparcia</w:t>
      </w:r>
      <w:r w:rsidRPr="007621FB">
        <w:rPr>
          <w:rFonts w:ascii="Times New Roman" w:hAnsi="Times New Roman"/>
          <w:szCs w:val="24"/>
        </w:rPr>
        <w:t xml:space="preserve">:  </w:t>
      </w:r>
    </w:p>
    <w:p w:rsidR="00E756DB" w:rsidRPr="007621FB" w:rsidRDefault="00E756DB" w:rsidP="00E756DB">
      <w:pPr>
        <w:pStyle w:val="Akapitzlist"/>
        <w:numPr>
          <w:ilvl w:val="0"/>
          <w:numId w:val="34"/>
        </w:numPr>
        <w:spacing w:line="360" w:lineRule="auto"/>
        <w:jc w:val="both"/>
        <w:rPr>
          <w:rFonts w:ascii="Times New Roman" w:hAnsi="Times New Roman"/>
          <w:sz w:val="24"/>
          <w:szCs w:val="24"/>
        </w:rPr>
      </w:pPr>
      <w:r w:rsidRPr="007621FB">
        <w:rPr>
          <w:rFonts w:ascii="Times New Roman" w:hAnsi="Times New Roman"/>
          <w:sz w:val="24"/>
          <w:szCs w:val="24"/>
        </w:rPr>
        <w:t>Prace interwencyjne</w:t>
      </w:r>
      <w:r w:rsidRPr="007621FB">
        <w:rPr>
          <w:rFonts w:ascii="Times New Roman" w:hAnsi="Times New Roman"/>
          <w:sz w:val="24"/>
          <w:szCs w:val="24"/>
        </w:rPr>
        <w:tab/>
        <w:t xml:space="preserve">- 14 osób  </w:t>
      </w:r>
    </w:p>
    <w:p w:rsidR="00E756DB" w:rsidRPr="007621FB" w:rsidRDefault="00E756DB" w:rsidP="00E756DB">
      <w:pPr>
        <w:pStyle w:val="Akapitzlist"/>
        <w:numPr>
          <w:ilvl w:val="0"/>
          <w:numId w:val="34"/>
        </w:numPr>
        <w:spacing w:line="360" w:lineRule="auto"/>
        <w:jc w:val="both"/>
        <w:rPr>
          <w:rFonts w:ascii="Times New Roman" w:hAnsi="Times New Roman"/>
          <w:sz w:val="24"/>
          <w:szCs w:val="24"/>
        </w:rPr>
      </w:pPr>
      <w:r w:rsidRPr="007621FB">
        <w:rPr>
          <w:rFonts w:ascii="Times New Roman" w:hAnsi="Times New Roman"/>
          <w:sz w:val="24"/>
          <w:szCs w:val="24"/>
        </w:rPr>
        <w:t>Staż</w:t>
      </w:r>
      <w:r w:rsidRPr="007621FB">
        <w:rPr>
          <w:rFonts w:ascii="Times New Roman" w:hAnsi="Times New Roman"/>
          <w:sz w:val="24"/>
          <w:szCs w:val="24"/>
        </w:rPr>
        <w:tab/>
        <w:t xml:space="preserve">- 38 osób </w:t>
      </w:r>
    </w:p>
    <w:p w:rsidR="00E756DB" w:rsidRPr="007621FB" w:rsidRDefault="00E756DB" w:rsidP="00E756DB">
      <w:pPr>
        <w:pStyle w:val="Akapitzlist"/>
        <w:numPr>
          <w:ilvl w:val="0"/>
          <w:numId w:val="34"/>
        </w:numPr>
        <w:spacing w:line="360" w:lineRule="auto"/>
        <w:jc w:val="both"/>
        <w:rPr>
          <w:rFonts w:ascii="Times New Roman" w:hAnsi="Times New Roman"/>
          <w:sz w:val="24"/>
          <w:szCs w:val="24"/>
        </w:rPr>
      </w:pPr>
      <w:r w:rsidRPr="007621FB">
        <w:rPr>
          <w:rFonts w:ascii="Times New Roman" w:hAnsi="Times New Roman"/>
          <w:sz w:val="24"/>
          <w:szCs w:val="24"/>
        </w:rPr>
        <w:t>Bon na zasiedlenie</w:t>
      </w:r>
      <w:r w:rsidRPr="007621FB">
        <w:rPr>
          <w:rFonts w:ascii="Times New Roman" w:hAnsi="Times New Roman"/>
          <w:sz w:val="24"/>
          <w:szCs w:val="24"/>
        </w:rPr>
        <w:tab/>
        <w:t xml:space="preserve">- 3 osoby </w:t>
      </w:r>
    </w:p>
    <w:p w:rsidR="00E756DB" w:rsidRPr="007621FB" w:rsidRDefault="00E756DB" w:rsidP="00E756DB">
      <w:pPr>
        <w:pStyle w:val="Akapitzlist"/>
        <w:numPr>
          <w:ilvl w:val="0"/>
          <w:numId w:val="34"/>
        </w:numPr>
        <w:spacing w:line="360" w:lineRule="auto"/>
        <w:jc w:val="both"/>
        <w:rPr>
          <w:rFonts w:ascii="Times New Roman" w:hAnsi="Times New Roman"/>
          <w:sz w:val="24"/>
          <w:szCs w:val="24"/>
        </w:rPr>
      </w:pPr>
      <w:r w:rsidRPr="007621FB">
        <w:rPr>
          <w:rFonts w:ascii="Times New Roman" w:hAnsi="Times New Roman"/>
          <w:sz w:val="24"/>
          <w:szCs w:val="24"/>
        </w:rPr>
        <w:t>Dofinansowanie działalności gospodarczej</w:t>
      </w:r>
      <w:r w:rsidRPr="007621FB">
        <w:rPr>
          <w:rFonts w:ascii="Times New Roman" w:hAnsi="Times New Roman"/>
          <w:sz w:val="24"/>
          <w:szCs w:val="24"/>
        </w:rPr>
        <w:tab/>
        <w:t xml:space="preserve">- 2 osoby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157 579,80zł</w:t>
      </w:r>
    </w:p>
    <w:p w:rsidR="00E756DB" w:rsidRPr="007621FB" w:rsidRDefault="00E756DB" w:rsidP="00E756DB">
      <w:pPr>
        <w:jc w:val="center"/>
        <w:rPr>
          <w:rFonts w:ascii="Times New Roman" w:hAnsi="Times New Roman"/>
          <w:b/>
          <w:szCs w:val="24"/>
        </w:rPr>
      </w:pPr>
      <w:r w:rsidRPr="007621FB">
        <w:rPr>
          <w:rFonts w:ascii="Times New Roman" w:hAnsi="Times New Roman"/>
          <w:b/>
          <w:szCs w:val="24"/>
        </w:rPr>
        <w:t>5. Program aktywizacji zawodowej bezrobotnych w regionach wysokiego bezrobocia oraz na terenach rewitalizowanych, a także realizowanych w ramach Narodowego Programu Mieszkaniowego Mieszkanie Plus II.</w:t>
      </w:r>
    </w:p>
    <w:p w:rsidR="00E756DB" w:rsidRPr="007621FB" w:rsidRDefault="00E756DB" w:rsidP="00E756DB">
      <w:pPr>
        <w:ind w:firstLine="708"/>
        <w:jc w:val="both"/>
        <w:rPr>
          <w:rFonts w:ascii="Times New Roman" w:hAnsi="Times New Roman"/>
          <w:color w:val="000000"/>
          <w:szCs w:val="24"/>
        </w:rPr>
      </w:pPr>
      <w:r w:rsidRPr="007621FB">
        <w:rPr>
          <w:rFonts w:ascii="Times New Roman" w:hAnsi="Times New Roman"/>
          <w:color w:val="000000"/>
          <w:szCs w:val="24"/>
        </w:rPr>
        <w:t xml:space="preserve">Ponowne przystąpienie do programu wpisywało się w cel główny projektu Krajowego Planu Działań na rzecz Zatrudnienia na rok 2018 jakim było zwiększenie wskaźnika zatrudnienia ogółem, skrajnych grup wiekowych, kobiet i osób niepełnosprawnych przy jednoczesnym zagwarantowaniu wysokiego bezpieczeństwa zatrudnienia, ponieważ prowadził do wzrostu wskaźnika zatrudnienia.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wrzesień 2018r. – czerwiec 2019r.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Dofinansowanie działalności gospodarczej – 9 osób</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Bon na zasiedlenie – 7 osób</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172 500,00zł</w:t>
      </w:r>
    </w:p>
    <w:p w:rsidR="00E756DB" w:rsidRPr="007621FB" w:rsidRDefault="00E756DB" w:rsidP="00E756DB">
      <w:pPr>
        <w:jc w:val="center"/>
        <w:rPr>
          <w:rFonts w:ascii="Times New Roman" w:hAnsi="Times New Roman"/>
          <w:b/>
          <w:szCs w:val="24"/>
        </w:rPr>
      </w:pPr>
      <w:r w:rsidRPr="007621FB">
        <w:rPr>
          <w:rFonts w:ascii="Times New Roman" w:hAnsi="Times New Roman"/>
          <w:b/>
          <w:szCs w:val="24"/>
        </w:rPr>
        <w:t>6. Inne Programy, których realizacja wynikać będzie z diagnozy bieżących potrzeb rynku pracy tj. program wsparcia rozwoju przedsiębiorczości.</w:t>
      </w:r>
    </w:p>
    <w:p w:rsidR="00E756DB" w:rsidRPr="007621FB" w:rsidRDefault="00E756DB" w:rsidP="00E756DB">
      <w:pPr>
        <w:ind w:firstLine="708"/>
        <w:jc w:val="both"/>
        <w:rPr>
          <w:rFonts w:ascii="Times New Roman" w:hAnsi="Times New Roman"/>
          <w:szCs w:val="24"/>
        </w:rPr>
      </w:pPr>
      <w:r w:rsidRPr="007621FB">
        <w:rPr>
          <w:rFonts w:ascii="Times New Roman" w:hAnsi="Times New Roman"/>
          <w:szCs w:val="24"/>
        </w:rPr>
        <w:t xml:space="preserve">Dane statystyczne potwierdziły, że poziom bezrobocia w powiecie pozostaje na wysokim poziomie. Trudności w znalezieniu pracy powodują długotrwałe pozostawanie w rejestrze osób bezrobotnych. Sytuacja taka zmniejsza szanse na znalezienie zatrudnienia, co z kolei wpływa na obniżenie statusu materialnego i społecznego osób bezrobotnych i ich rodzin. Często zniechęcenie bezskutecznością poszukiwania pracy w długim okresie czasu, wymusza podejmowanie inicjatywy w postaci podjęcia działalności gospodarczej.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listopad 2018r. – grudzień 2019r.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Dofinansowanie działalności gospodarczej – 10 osób</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Otrzymane środki  z Rezerwy Ministra</w:t>
      </w:r>
      <w:r w:rsidRPr="007621FB">
        <w:rPr>
          <w:rFonts w:ascii="Times New Roman" w:hAnsi="Times New Roman"/>
          <w:szCs w:val="24"/>
        </w:rPr>
        <w:t>: 150 000,00zł</w:t>
      </w:r>
    </w:p>
    <w:p w:rsidR="00E756DB" w:rsidRPr="007621FB" w:rsidRDefault="00E756DB" w:rsidP="00E756DB">
      <w:pPr>
        <w:jc w:val="center"/>
        <w:rPr>
          <w:rFonts w:ascii="Times New Roman" w:hAnsi="Times New Roman"/>
          <w:b/>
          <w:szCs w:val="24"/>
        </w:rPr>
      </w:pPr>
    </w:p>
    <w:p w:rsidR="00E756DB" w:rsidRPr="007621FB" w:rsidRDefault="00E756DB" w:rsidP="00E756DB">
      <w:pPr>
        <w:jc w:val="center"/>
        <w:rPr>
          <w:rFonts w:ascii="Times New Roman" w:hAnsi="Times New Roman"/>
          <w:b/>
          <w:szCs w:val="24"/>
          <w:u w:val="single"/>
        </w:rPr>
      </w:pPr>
      <w:r w:rsidRPr="007621FB">
        <w:rPr>
          <w:rFonts w:ascii="Times New Roman" w:hAnsi="Times New Roman"/>
          <w:b/>
          <w:szCs w:val="24"/>
          <w:u w:val="single"/>
        </w:rPr>
        <w:t>Programy aktywizacji finansowane ze środków Państwowego Funduszu Rehabilitacji  Osób Niepełnosprawnych (PFRON)</w:t>
      </w:r>
    </w:p>
    <w:p w:rsidR="00E756DB" w:rsidRPr="007621FB" w:rsidRDefault="00E756DB" w:rsidP="00E756DB">
      <w:pPr>
        <w:jc w:val="center"/>
        <w:rPr>
          <w:rFonts w:ascii="Times New Roman" w:hAnsi="Times New Roman"/>
          <w:b/>
          <w:szCs w:val="24"/>
        </w:rPr>
      </w:pPr>
    </w:p>
    <w:p w:rsidR="00E756DB" w:rsidRPr="007621FB" w:rsidRDefault="00E756DB" w:rsidP="00E756DB">
      <w:pPr>
        <w:rPr>
          <w:rFonts w:ascii="Times New Roman" w:hAnsi="Times New Roman"/>
          <w:b/>
          <w:szCs w:val="24"/>
        </w:rPr>
      </w:pPr>
      <w:r w:rsidRPr="007621FB">
        <w:rPr>
          <w:rFonts w:ascii="Times New Roman" w:hAnsi="Times New Roman"/>
          <w:b/>
          <w:szCs w:val="24"/>
        </w:rPr>
        <w:t>1. Aktywizacja osób z niepełnosprawnością finansowana z (PFRON).</w:t>
      </w:r>
    </w:p>
    <w:p w:rsidR="00E756DB" w:rsidRPr="007621FB" w:rsidRDefault="00E756DB" w:rsidP="00E756DB">
      <w:pPr>
        <w:jc w:val="both"/>
        <w:rPr>
          <w:rFonts w:ascii="Times New Roman" w:hAnsi="Times New Roman"/>
          <w:szCs w:val="24"/>
        </w:rPr>
      </w:pPr>
      <w:r w:rsidRPr="007621FB">
        <w:rPr>
          <w:rFonts w:ascii="Times New Roman" w:hAnsi="Times New Roman"/>
          <w:szCs w:val="24"/>
        </w:rPr>
        <w:tab/>
        <w:t xml:space="preserve"> Środki otrzymane na realizację zadań z zakresu rehabilitacji zawodowej i społecznej na mocy Uchwały Rady Powiatu Słupeckiego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marzec 2018r. –  grudzień 2018r.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1"/>
        </w:numPr>
        <w:spacing w:line="360" w:lineRule="auto"/>
        <w:jc w:val="both"/>
        <w:rPr>
          <w:rFonts w:ascii="Times New Roman" w:hAnsi="Times New Roman"/>
          <w:sz w:val="24"/>
          <w:szCs w:val="24"/>
        </w:rPr>
      </w:pPr>
      <w:r w:rsidRPr="007621FB">
        <w:rPr>
          <w:rFonts w:ascii="Times New Roman" w:hAnsi="Times New Roman"/>
          <w:sz w:val="24"/>
          <w:szCs w:val="24"/>
        </w:rPr>
        <w:t>Wyposażenie stanowiska pracy dla osoby niepełnosprawnej – dla 5 osób</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Środki PFRON</w:t>
      </w:r>
      <w:r w:rsidRPr="007621FB">
        <w:rPr>
          <w:rFonts w:ascii="Times New Roman" w:hAnsi="Times New Roman"/>
          <w:szCs w:val="24"/>
        </w:rPr>
        <w:t xml:space="preserve"> :  175 000,00 zł</w:t>
      </w:r>
    </w:p>
    <w:p w:rsidR="00E756DB" w:rsidRPr="007621FB" w:rsidRDefault="00E756DB" w:rsidP="00E756DB">
      <w:pPr>
        <w:jc w:val="center"/>
        <w:rPr>
          <w:rFonts w:ascii="Times New Roman" w:hAnsi="Times New Roman"/>
          <w:b/>
          <w:szCs w:val="24"/>
        </w:rPr>
      </w:pPr>
      <w:r w:rsidRPr="007621FB">
        <w:rPr>
          <w:rFonts w:ascii="Times New Roman" w:hAnsi="Times New Roman"/>
          <w:b/>
          <w:szCs w:val="24"/>
        </w:rPr>
        <w:t xml:space="preserve">2. Aktywizacja osób z niepełnosprawnością finansowana z (PFRON) w ramach </w:t>
      </w:r>
      <w:r w:rsidRPr="007621FB">
        <w:rPr>
          <w:rFonts w:ascii="Times New Roman" w:hAnsi="Times New Roman"/>
        </w:rPr>
        <w:t xml:space="preserve"> </w:t>
      </w:r>
      <w:r w:rsidRPr="007621FB">
        <w:rPr>
          <w:rFonts w:ascii="Times New Roman" w:hAnsi="Times New Roman"/>
          <w:b/>
          <w:szCs w:val="24"/>
        </w:rPr>
        <w:t>„Programu wyrównywania różnic między regionami III”.</w:t>
      </w:r>
    </w:p>
    <w:p w:rsidR="00E756DB" w:rsidRPr="007621FB" w:rsidRDefault="00E756DB" w:rsidP="00E756DB">
      <w:pPr>
        <w:ind w:firstLine="708"/>
        <w:jc w:val="both"/>
        <w:rPr>
          <w:rFonts w:ascii="Times New Roman" w:hAnsi="Times New Roman"/>
          <w:szCs w:val="24"/>
        </w:rPr>
      </w:pPr>
      <w:r w:rsidRPr="007621FB">
        <w:rPr>
          <w:rFonts w:ascii="Times New Roman" w:hAnsi="Times New Roman"/>
          <w:szCs w:val="24"/>
        </w:rPr>
        <w:t xml:space="preserve">Niewątpliwie celem każdego dorosłego człowieka jest praca, która daje poczucie bezpieczeństwa i stabilizacji. Niepełnosprawność bywa jednak barierą na drodze do zdobycia lub znalezienia swojego miejsca na rynku pracy. Zaniżone poczucie wartości u osób niepełnosprawnych, skupienie na swojej niepełnosprawności, rozpamiętywanie porażek z nią związanych, staje się przeszkodą do wyjścia na rynek pracy. Tymczasem aktywność zawodowa jest jednym z najlepszych sposobów na wyjście z izolacji, nierzadko również biedy oraz na ogólną poprawę, jakości życia. Osoby niepełnosprawne chcące prowadzić aktywne życie, w tym także pracować zawodowo, nie mają jednak takich samych szans na zatrudnienie, jak osoby sprawne. Większość pracodawców mając do wyboru kandydata niepełnosprawnego i w pełni zdrowego wybierze osobę sprawną nawet, jeśli posiada ona niższe kwalifikacje. Niepełnosprawność też często odbierana jest przez pracodawców, jako niesamodzielność i niezaradność życiowa. Dlatego osoby takie często muszą zmagać się z dyskryminacją na rynku pracy i łamaniem stereotypów. </w:t>
      </w:r>
    </w:p>
    <w:p w:rsidR="00E756DB" w:rsidRPr="007621FB" w:rsidRDefault="00E756DB" w:rsidP="00E756DB">
      <w:pPr>
        <w:jc w:val="both"/>
        <w:rPr>
          <w:rFonts w:ascii="Times New Roman" w:hAnsi="Times New Roman"/>
          <w:szCs w:val="24"/>
        </w:rPr>
      </w:pPr>
      <w:r w:rsidRPr="007621FB">
        <w:rPr>
          <w:rFonts w:ascii="Times New Roman" w:hAnsi="Times New Roman"/>
          <w:szCs w:val="24"/>
        </w:rPr>
        <w:t xml:space="preserve">Obecnie sytuacja na rynku pracy powoli się zmienia - coraz więcej firm otwiera się na zatrudnienie osób dotkniętych kalectwem lub niepełnosprawnością, dostrzegając w nich przede wszystkim potencjał, a nie deficyty. Zdają sobie sprawę, że współczesny rynek pracy potrzebuje osób wyposażonych w umiejętności niezbędne do tego, aby umiejętnie współpracować z innymi, radzić sobie w trudnych sytuacjach zawodowych oraz adaptować do zmieniających się warunków. Cenią w przyszłych pracownikach umiejętność radzenia sobie w różnych sytuacjach oraz zaangażowanie w realizację powierzonych zadań. Niepełnosprawność nie jest, zatem wykluczeniem z rozmaitych grup zawodowych. Nie powinna być też pretekstem, do zaniżania swoich kwalifikacji i predyspozycji. Każdy przecież zna swoją wartość i możliwości, które może wykorzystać w pracy zawodowej. Pracodawcy zatrudniający osobę niepełnosprawną często biorą pod uwagę konieczność poniesienia dodatkowych kosztów na </w:t>
      </w:r>
      <w:r w:rsidRPr="007621FB">
        <w:rPr>
          <w:rFonts w:ascii="Times New Roman" w:hAnsi="Times New Roman"/>
          <w:szCs w:val="24"/>
        </w:rPr>
        <w:lastRenderedPageBreak/>
        <w:t xml:space="preserve">adaptację miejsca pracy, dlatego też chętniej zatrudniają osoby niepełnosprawne, jeśli mogą skorzystać ze wsparcia środków publicznych w celu stworzenia lub wyposażenia stanowiska pracy. Forma wsparcia przyczyni się do nabycia przez uczestników programu nowych umiejętności, doświadczenia zawodowego, poprawi ich warunki materialne. Należy podkreślić, że praca dla osoby niepełnosprawnej, daje możliwość zaspokojenia wielu potrzeb poza ekonomicznych, jest swego rodzaju elementem rehabilitacji społecznej. </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01.06.2018r. – 31.12.2018r.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1"/>
        </w:numPr>
        <w:spacing w:line="360" w:lineRule="auto"/>
        <w:jc w:val="both"/>
        <w:rPr>
          <w:rFonts w:ascii="Times New Roman" w:hAnsi="Times New Roman"/>
          <w:sz w:val="24"/>
          <w:szCs w:val="24"/>
        </w:rPr>
      </w:pPr>
      <w:r w:rsidRPr="007621FB">
        <w:rPr>
          <w:rFonts w:ascii="Times New Roman" w:hAnsi="Times New Roman"/>
          <w:sz w:val="24"/>
          <w:szCs w:val="24"/>
        </w:rPr>
        <w:t>Wyposażenie stanowiska pracy dla osoby niepełnosprawnej – dla 1 osoby</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Środki PFRON</w:t>
      </w:r>
      <w:r w:rsidRPr="007621FB">
        <w:rPr>
          <w:rFonts w:ascii="Times New Roman" w:hAnsi="Times New Roman"/>
          <w:szCs w:val="24"/>
        </w:rPr>
        <w:t xml:space="preserve"> :  52 500,00 zł</w:t>
      </w:r>
    </w:p>
    <w:p w:rsidR="00E756DB" w:rsidRPr="007621FB" w:rsidRDefault="00E756DB" w:rsidP="00E756DB">
      <w:pPr>
        <w:jc w:val="both"/>
        <w:rPr>
          <w:rFonts w:ascii="Times New Roman" w:hAnsi="Times New Roman"/>
          <w:szCs w:val="24"/>
        </w:rPr>
      </w:pPr>
    </w:p>
    <w:p w:rsidR="00FA7D0E" w:rsidRPr="007621FB" w:rsidRDefault="00FA7D0E" w:rsidP="00E756DB">
      <w:pPr>
        <w:jc w:val="both"/>
        <w:rPr>
          <w:rFonts w:ascii="Times New Roman" w:hAnsi="Times New Roman"/>
          <w:szCs w:val="24"/>
        </w:rPr>
      </w:pPr>
    </w:p>
    <w:p w:rsidR="00FA7D0E" w:rsidRPr="007621FB" w:rsidRDefault="00FA7D0E" w:rsidP="00E756DB">
      <w:pPr>
        <w:jc w:val="both"/>
        <w:rPr>
          <w:rFonts w:ascii="Times New Roman" w:hAnsi="Times New Roman"/>
          <w:szCs w:val="24"/>
        </w:rPr>
      </w:pPr>
    </w:p>
    <w:p w:rsidR="00FA7D0E" w:rsidRPr="007621FB" w:rsidRDefault="00FA7D0E" w:rsidP="00E756DB">
      <w:pPr>
        <w:jc w:val="both"/>
        <w:rPr>
          <w:rFonts w:ascii="Times New Roman" w:hAnsi="Times New Roman"/>
          <w:szCs w:val="24"/>
        </w:rPr>
      </w:pPr>
    </w:p>
    <w:p w:rsidR="00FA7D0E" w:rsidRPr="007621FB" w:rsidRDefault="00FA7D0E" w:rsidP="00E756DB">
      <w:pPr>
        <w:jc w:val="both"/>
        <w:rPr>
          <w:rFonts w:ascii="Times New Roman" w:hAnsi="Times New Roman"/>
          <w:szCs w:val="24"/>
        </w:rPr>
      </w:pPr>
    </w:p>
    <w:p w:rsidR="00FA7D0E" w:rsidRPr="007621FB" w:rsidRDefault="00FA7D0E" w:rsidP="00E756DB">
      <w:pPr>
        <w:jc w:val="both"/>
        <w:rPr>
          <w:rFonts w:ascii="Times New Roman" w:hAnsi="Times New Roman"/>
          <w:szCs w:val="24"/>
        </w:rPr>
      </w:pPr>
    </w:p>
    <w:p w:rsidR="00E756DB" w:rsidRPr="007621FB" w:rsidRDefault="00E756DB" w:rsidP="00E756DB">
      <w:pPr>
        <w:jc w:val="both"/>
        <w:rPr>
          <w:rFonts w:ascii="Times New Roman" w:hAnsi="Times New Roman"/>
          <w:szCs w:val="24"/>
        </w:rPr>
      </w:pPr>
    </w:p>
    <w:p w:rsidR="00E756DB" w:rsidRPr="007621FB" w:rsidRDefault="00E756DB" w:rsidP="00E756DB">
      <w:pPr>
        <w:jc w:val="center"/>
        <w:rPr>
          <w:rFonts w:ascii="Times New Roman" w:hAnsi="Times New Roman"/>
          <w:szCs w:val="24"/>
        </w:rPr>
      </w:pPr>
      <w:r w:rsidRPr="007621FB">
        <w:rPr>
          <w:rFonts w:ascii="Times New Roman" w:hAnsi="Times New Roman"/>
          <w:b/>
          <w:bCs/>
          <w:snapToGrid w:val="0"/>
          <w:color w:val="000000"/>
          <w:szCs w:val="24"/>
          <w:u w:val="single"/>
        </w:rPr>
        <w:t>Finansowanie szkoleń dla pracowników i pracodawców ze środków Krajowego Funduszu Szkoleniowego</w:t>
      </w:r>
    </w:p>
    <w:p w:rsidR="00E756DB" w:rsidRPr="007621FB" w:rsidRDefault="00E756DB" w:rsidP="00E756DB">
      <w:pPr>
        <w:ind w:firstLine="709"/>
        <w:jc w:val="both"/>
        <w:rPr>
          <w:rFonts w:ascii="Times New Roman" w:hAnsi="Times New Roman"/>
          <w:color w:val="000000"/>
          <w:szCs w:val="24"/>
        </w:rPr>
      </w:pPr>
      <w:r w:rsidRPr="007621FB">
        <w:rPr>
          <w:rFonts w:ascii="Times New Roman" w:hAnsi="Times New Roman"/>
          <w:szCs w:val="24"/>
        </w:rPr>
        <w:t>Środki Krajowego Funduszu Szkoleniowego to istotne wsparcie kształcenia ustawicznego pracowników i pracodawców</w:t>
      </w:r>
      <w:r w:rsidRPr="007621FB">
        <w:rPr>
          <w:rFonts w:ascii="Times New Roman" w:hAnsi="Times New Roman"/>
          <w:color w:val="000000"/>
          <w:szCs w:val="24"/>
        </w:rPr>
        <w:t xml:space="preserve"> wobec dynamicznie zmieniającej się gospodarki. </w:t>
      </w:r>
    </w:p>
    <w:p w:rsidR="00E756DB" w:rsidRPr="007621FB" w:rsidRDefault="00E756DB" w:rsidP="00E756DB">
      <w:pPr>
        <w:ind w:firstLine="709"/>
        <w:jc w:val="both"/>
        <w:rPr>
          <w:rFonts w:ascii="Times New Roman" w:hAnsi="Times New Roman"/>
          <w:szCs w:val="24"/>
        </w:rPr>
      </w:pPr>
      <w:r w:rsidRPr="007621FB">
        <w:rPr>
          <w:rFonts w:ascii="Times New Roman" w:hAnsi="Times New Roman"/>
          <w:color w:val="000000"/>
          <w:szCs w:val="24"/>
        </w:rPr>
        <w:t xml:space="preserve"> Rozwój gospodarczy poszczególnych podmiotów funkcjonujących w powiecie słupeckim oraz możliwość ich efektywnego funkcjonowania w dużym stopniu uzależnione jest, od jakości kapitału ludzkiego - posiadania wyspecjalizowanych pracowników posiadających odpowiednie kwalifikacje zawodowe. Z drugiej strony dla pracowników coraz istotniejszy staje się rozwój zawodowy na zajmowanym stanowisku, co przyczynia się także do zwiększenia zarówno kompetencji jak i możliwości uzyskania wyższych dochodów.</w:t>
      </w:r>
    </w:p>
    <w:p w:rsidR="00E756DB" w:rsidRPr="007621FB" w:rsidRDefault="00E756DB" w:rsidP="00E756DB">
      <w:pPr>
        <w:ind w:firstLine="709"/>
        <w:jc w:val="both"/>
        <w:rPr>
          <w:rFonts w:ascii="Times New Roman" w:hAnsi="Times New Roman"/>
          <w:szCs w:val="24"/>
        </w:rPr>
      </w:pPr>
      <w:r w:rsidRPr="007621FB">
        <w:rPr>
          <w:rFonts w:ascii="Times New Roman" w:hAnsi="Times New Roman"/>
          <w:szCs w:val="24"/>
        </w:rPr>
        <w:t xml:space="preserve">Pracodawcy starają się dostosowywać do rynku pracy stają się coraz bardziej elastyczni w swych ofertach, co zwiększa również zapotrzebowanie na nabywanie nowych oraz podnoszenie już posianych umiejętności. </w:t>
      </w:r>
    </w:p>
    <w:p w:rsidR="00E756DB" w:rsidRPr="007621FB" w:rsidRDefault="00E756DB" w:rsidP="00E756DB">
      <w:pPr>
        <w:ind w:firstLine="709"/>
        <w:jc w:val="both"/>
        <w:rPr>
          <w:rFonts w:ascii="Times New Roman" w:hAnsi="Times New Roman"/>
          <w:szCs w:val="24"/>
        </w:rPr>
      </w:pPr>
      <w:r w:rsidRPr="007621FB">
        <w:rPr>
          <w:rFonts w:ascii="Times New Roman" w:hAnsi="Times New Roman"/>
          <w:szCs w:val="24"/>
        </w:rPr>
        <w:t xml:space="preserve">Pozyskane środki były zarówno realnym wsparciem oraz </w:t>
      </w:r>
      <w:proofErr w:type="spellStart"/>
      <w:r w:rsidRPr="007621FB">
        <w:rPr>
          <w:rFonts w:ascii="Times New Roman" w:hAnsi="Times New Roman"/>
          <w:szCs w:val="24"/>
        </w:rPr>
        <w:t>wpłyneły</w:t>
      </w:r>
      <w:proofErr w:type="spellEnd"/>
      <w:r w:rsidRPr="007621FB">
        <w:rPr>
          <w:rFonts w:ascii="Times New Roman" w:hAnsi="Times New Roman"/>
          <w:szCs w:val="24"/>
        </w:rPr>
        <w:t xml:space="preserve"> na zwiększenie zainteresowania rozwojem kompetencji pracowników ze wszystkich sektorów gospodarki, zwłaszcza MŚP.</w:t>
      </w:r>
    </w:p>
    <w:p w:rsidR="00E756DB" w:rsidRPr="007621FB" w:rsidRDefault="00E756DB" w:rsidP="00E756DB">
      <w:pPr>
        <w:ind w:firstLine="709"/>
        <w:jc w:val="both"/>
        <w:rPr>
          <w:rFonts w:ascii="Times New Roman" w:hAnsi="Times New Roman"/>
          <w:szCs w:val="24"/>
        </w:rPr>
      </w:pPr>
      <w:r w:rsidRPr="007621FB">
        <w:rPr>
          <w:rFonts w:ascii="Times New Roman" w:hAnsi="Times New Roman"/>
          <w:szCs w:val="24"/>
        </w:rPr>
        <w:lastRenderedPageBreak/>
        <w:t xml:space="preserve">W 2018 r. zgodnie z ustalonymi przez Ministra Rodziny, Pracy i Polityki Społecznej priorytetami środki z KFS przeznaczone były na: </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priorytet 1 - wsparcie zawodowe kształcenia ust</w:t>
      </w:r>
      <w:r w:rsidR="00FA7D0E" w:rsidRPr="007621FB">
        <w:rPr>
          <w:rFonts w:ascii="Times New Roman" w:hAnsi="Times New Roman"/>
          <w:sz w:val="24"/>
          <w:szCs w:val="24"/>
        </w:rPr>
        <w:t>awicznego w zidentyfikowanych w </w:t>
      </w:r>
      <w:r w:rsidRPr="007621FB">
        <w:rPr>
          <w:rFonts w:ascii="Times New Roman" w:hAnsi="Times New Roman"/>
          <w:sz w:val="24"/>
          <w:szCs w:val="24"/>
        </w:rPr>
        <w:t>danym powiecie lub województwie zawodach deficytowych,</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priorytet 2 - wsparcie kształcenia ustawicznego w związku z zastosowan</w:t>
      </w:r>
      <w:r w:rsidR="00FA7D0E" w:rsidRPr="007621FB">
        <w:rPr>
          <w:rFonts w:ascii="Times New Roman" w:hAnsi="Times New Roman"/>
          <w:sz w:val="24"/>
          <w:szCs w:val="24"/>
        </w:rPr>
        <w:t>iem w </w:t>
      </w:r>
      <w:r w:rsidRPr="007621FB">
        <w:rPr>
          <w:rFonts w:ascii="Times New Roman" w:hAnsi="Times New Roman"/>
          <w:sz w:val="24"/>
          <w:szCs w:val="24"/>
        </w:rPr>
        <w:t>firmach nowych technologii i narzędzi pracy,</w:t>
      </w:r>
    </w:p>
    <w:p w:rsidR="00E756DB" w:rsidRPr="007621FB" w:rsidRDefault="00E756DB" w:rsidP="00E756DB">
      <w:pPr>
        <w:pStyle w:val="Akapitzlist"/>
        <w:numPr>
          <w:ilvl w:val="0"/>
          <w:numId w:val="35"/>
        </w:numPr>
        <w:spacing w:line="360" w:lineRule="auto"/>
        <w:jc w:val="both"/>
        <w:rPr>
          <w:rFonts w:ascii="Times New Roman" w:hAnsi="Times New Roman"/>
          <w:sz w:val="24"/>
          <w:szCs w:val="24"/>
        </w:rPr>
      </w:pPr>
      <w:r w:rsidRPr="007621FB">
        <w:rPr>
          <w:rFonts w:ascii="Times New Roman" w:hAnsi="Times New Roman"/>
          <w:sz w:val="24"/>
          <w:szCs w:val="24"/>
        </w:rPr>
        <w:t xml:space="preserve">priorytet 3 - wsparcie kształcenia ustawicznego osób, które mogą udokumentować wykonywanie przez co najmniej 15 lat prac w szczególnych warunkach lub </w:t>
      </w:r>
      <w:r w:rsidR="0065248F" w:rsidRPr="007621FB">
        <w:rPr>
          <w:rFonts w:ascii="Times New Roman" w:hAnsi="Times New Roman"/>
          <w:sz w:val="24"/>
          <w:szCs w:val="24"/>
        </w:rPr>
        <w:br/>
      </w:r>
      <w:r w:rsidRPr="007621FB">
        <w:rPr>
          <w:rFonts w:ascii="Times New Roman" w:hAnsi="Times New Roman"/>
          <w:sz w:val="24"/>
          <w:szCs w:val="24"/>
        </w:rPr>
        <w:t>o szczególnym charakterze, a którym nie przysługuje prawo do emerytury pomostowej.</w:t>
      </w:r>
    </w:p>
    <w:p w:rsidR="00E756DB" w:rsidRPr="007621FB" w:rsidRDefault="00E756DB" w:rsidP="00E756DB">
      <w:pPr>
        <w:ind w:left="360"/>
        <w:jc w:val="both"/>
        <w:rPr>
          <w:rFonts w:ascii="Times New Roman" w:hAnsi="Times New Roman"/>
          <w:szCs w:val="24"/>
        </w:rPr>
      </w:pPr>
      <w:r w:rsidRPr="007621FB">
        <w:rPr>
          <w:rFonts w:ascii="Times New Roman" w:hAnsi="Times New Roman"/>
          <w:szCs w:val="24"/>
        </w:rPr>
        <w:t xml:space="preserve">W ramach pozyskanych środków zorganizowano następujące szkolenia: </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7722"/>
        <w:gridCol w:w="1382"/>
      </w:tblGrid>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LP.</w:t>
            </w:r>
          </w:p>
        </w:tc>
        <w:tc>
          <w:tcPr>
            <w:tcW w:w="4001"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Nazwa szkolenia</w:t>
            </w:r>
          </w:p>
        </w:tc>
        <w:tc>
          <w:tcPr>
            <w:tcW w:w="716" w:type="pct"/>
            <w:shd w:val="clear" w:color="auto" w:fill="auto"/>
          </w:tcPr>
          <w:p w:rsidR="00E756DB" w:rsidRPr="007621FB" w:rsidRDefault="00E756DB" w:rsidP="00E756DB">
            <w:pPr>
              <w:pStyle w:val="Bezodstpw"/>
              <w:rPr>
                <w:rFonts w:ascii="Times New Roman" w:hAnsi="Times New Roman"/>
                <w:sz w:val="20"/>
              </w:rPr>
            </w:pPr>
            <w:r w:rsidRPr="007621FB">
              <w:rPr>
                <w:rFonts w:ascii="Times New Roman" w:hAnsi="Times New Roman"/>
                <w:sz w:val="20"/>
              </w:rPr>
              <w:t xml:space="preserve">Liczba </w:t>
            </w:r>
          </w:p>
          <w:p w:rsidR="00E756DB" w:rsidRPr="007621FB" w:rsidRDefault="00E756DB" w:rsidP="00E756DB">
            <w:pPr>
              <w:pStyle w:val="Bezodstpw"/>
              <w:rPr>
                <w:rFonts w:ascii="Times New Roman" w:hAnsi="Times New Roman"/>
              </w:rPr>
            </w:pPr>
            <w:r w:rsidRPr="007621FB">
              <w:rPr>
                <w:rFonts w:ascii="Times New Roman" w:hAnsi="Times New Roman"/>
                <w:sz w:val="20"/>
              </w:rPr>
              <w:t>zorganizowanych szkoleń</w:t>
            </w:r>
          </w:p>
        </w:tc>
      </w:tr>
      <w:tr w:rsidR="00E756DB" w:rsidRPr="007621FB" w:rsidTr="007621FB">
        <w:trPr>
          <w:trHeight w:val="264"/>
        </w:trPr>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Symfonia Finanse i Księgowość – poziom profesjonalisty</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 Specjalista ds. kadr i płac</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Akademia kadr 2018/2019 – po zmianach w prawie pracy</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 Specjalista ds. podatków. Kurs w zakresie podatku VAT, CIT i PIT</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 Symfonia Finanse i Księgowość – poziom zaawansowany</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w:t>
            </w:r>
          </w:p>
        </w:tc>
        <w:tc>
          <w:tcPr>
            <w:tcW w:w="4001" w:type="pct"/>
            <w:shd w:val="clear" w:color="auto" w:fill="auto"/>
            <w:vAlign w:val="center"/>
          </w:tcPr>
          <w:p w:rsidR="00E756DB" w:rsidRPr="007621FB" w:rsidRDefault="00E756DB" w:rsidP="00E756DB">
            <w:pPr>
              <w:rPr>
                <w:rFonts w:ascii="Times New Roman" w:hAnsi="Times New Roman"/>
              </w:rPr>
            </w:pPr>
            <w:proofErr w:type="spellStart"/>
            <w:r w:rsidRPr="007621FB">
              <w:rPr>
                <w:rFonts w:ascii="Times New Roman" w:hAnsi="Times New Roman"/>
              </w:rPr>
              <w:t>Engel</w:t>
            </w:r>
            <w:proofErr w:type="spellEnd"/>
            <w:r w:rsidRPr="007621FB">
              <w:rPr>
                <w:rFonts w:ascii="Times New Roman" w:hAnsi="Times New Roman"/>
              </w:rPr>
              <w:t xml:space="preserve"> Operator Basics (EOB)</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w:t>
            </w:r>
          </w:p>
        </w:tc>
      </w:tr>
      <w:tr w:rsidR="00E756DB" w:rsidRPr="007621FB" w:rsidTr="007621FB">
        <w:trPr>
          <w:trHeight w:val="230"/>
        </w:trPr>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7</w:t>
            </w:r>
          </w:p>
        </w:tc>
        <w:tc>
          <w:tcPr>
            <w:tcW w:w="4001" w:type="pct"/>
            <w:shd w:val="clear" w:color="auto" w:fill="auto"/>
            <w:vAlign w:val="center"/>
          </w:tcPr>
          <w:p w:rsidR="00E756DB" w:rsidRPr="007621FB" w:rsidRDefault="00E756DB" w:rsidP="00E756DB">
            <w:pPr>
              <w:rPr>
                <w:rFonts w:ascii="Times New Roman" w:hAnsi="Times New Roman"/>
                <w:lang w:val="en-US"/>
              </w:rPr>
            </w:pPr>
            <w:r w:rsidRPr="007621FB">
              <w:rPr>
                <w:rFonts w:ascii="Times New Roman" w:hAnsi="Times New Roman"/>
                <w:lang w:val="en-US"/>
              </w:rPr>
              <w:t>Engel Operator Advanced (EOA)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8</w:t>
            </w:r>
          </w:p>
        </w:tc>
        <w:tc>
          <w:tcPr>
            <w:tcW w:w="4001" w:type="pct"/>
            <w:shd w:val="clear" w:color="auto" w:fill="auto"/>
            <w:vAlign w:val="center"/>
          </w:tcPr>
          <w:p w:rsidR="00E756DB" w:rsidRPr="007621FB" w:rsidRDefault="00E756DB" w:rsidP="00E756DB">
            <w:pPr>
              <w:rPr>
                <w:rFonts w:ascii="Times New Roman" w:hAnsi="Times New Roman"/>
              </w:rPr>
            </w:pPr>
            <w:proofErr w:type="spellStart"/>
            <w:r w:rsidRPr="007621FB">
              <w:rPr>
                <w:rFonts w:ascii="Times New Roman" w:hAnsi="Times New Roman"/>
              </w:rPr>
              <w:t>Engel</w:t>
            </w:r>
            <w:proofErr w:type="spellEnd"/>
            <w:r w:rsidRPr="007621FB">
              <w:rPr>
                <w:rFonts w:ascii="Times New Roman" w:hAnsi="Times New Roman"/>
              </w:rPr>
              <w:t xml:space="preserve"> Operator Basics (EOB)</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9</w:t>
            </w:r>
          </w:p>
        </w:tc>
        <w:tc>
          <w:tcPr>
            <w:tcW w:w="4001" w:type="pct"/>
            <w:shd w:val="clear" w:color="auto" w:fill="auto"/>
            <w:vAlign w:val="center"/>
          </w:tcPr>
          <w:p w:rsidR="00E756DB" w:rsidRPr="007621FB" w:rsidRDefault="00E756DB" w:rsidP="00E756DB">
            <w:pPr>
              <w:rPr>
                <w:rFonts w:ascii="Times New Roman" w:hAnsi="Times New Roman"/>
                <w:lang w:val="en-US"/>
              </w:rPr>
            </w:pPr>
            <w:r w:rsidRPr="007621FB">
              <w:rPr>
                <w:rFonts w:ascii="Times New Roman" w:hAnsi="Times New Roman"/>
                <w:lang w:val="en-US"/>
              </w:rPr>
              <w:t xml:space="preserve"> Engel Operator Advanced (EOA)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10</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Przedłużanie i stylizacja paznokci </w:t>
            </w:r>
            <w:proofErr w:type="spellStart"/>
            <w:r w:rsidRPr="007621FB">
              <w:rPr>
                <w:rFonts w:ascii="Times New Roman" w:hAnsi="Times New Roman"/>
              </w:rPr>
              <w:t>Bacic</w:t>
            </w:r>
            <w:proofErr w:type="spellEnd"/>
            <w:r w:rsidRPr="007621FB">
              <w:rPr>
                <w:rFonts w:ascii="Times New Roman" w:hAnsi="Times New Roman"/>
              </w:rPr>
              <w:t xml:space="preserve"> &amp; </w:t>
            </w:r>
            <w:proofErr w:type="spellStart"/>
            <w:r w:rsidRPr="007621FB">
              <w:rPr>
                <w:rFonts w:ascii="Times New Roman" w:hAnsi="Times New Roman"/>
              </w:rPr>
              <w:t>Almond</w:t>
            </w:r>
            <w:proofErr w:type="spellEnd"/>
            <w:r w:rsidRPr="007621FB">
              <w:rPr>
                <w:rFonts w:ascii="Times New Roman" w:hAnsi="Times New Roman"/>
              </w:rPr>
              <w:t xml:space="preserve">, </w:t>
            </w:r>
            <w:proofErr w:type="spellStart"/>
            <w:r w:rsidRPr="007621FB">
              <w:rPr>
                <w:rFonts w:ascii="Times New Roman" w:hAnsi="Times New Roman"/>
              </w:rPr>
              <w:t>Oval</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Szkolenie techniczne – Basic </w:t>
            </w:r>
            <w:proofErr w:type="spellStart"/>
            <w:r w:rsidRPr="007621FB">
              <w:rPr>
                <w:rFonts w:ascii="Times New Roman" w:hAnsi="Times New Roman"/>
              </w:rPr>
              <w:t>Oval</w:t>
            </w:r>
            <w:proofErr w:type="spellEnd"/>
            <w:r w:rsidRPr="007621FB">
              <w:rPr>
                <w:rFonts w:ascii="Times New Roman" w:hAnsi="Times New Roman"/>
              </w:rPr>
              <w:t xml:space="preserve"> &amp; </w:t>
            </w:r>
            <w:proofErr w:type="spellStart"/>
            <w:r w:rsidRPr="007621FB">
              <w:rPr>
                <w:rFonts w:ascii="Times New Roman" w:hAnsi="Times New Roman"/>
              </w:rPr>
              <w:t>Almond</w:t>
            </w:r>
            <w:proofErr w:type="spellEnd"/>
            <w:r w:rsidRPr="007621FB">
              <w:rPr>
                <w:rFonts w:ascii="Times New Roman" w:hAnsi="Times New Roman"/>
              </w:rPr>
              <w:t xml:space="preserve"> &amp; </w:t>
            </w:r>
            <w:proofErr w:type="spellStart"/>
            <w:r w:rsidRPr="007621FB">
              <w:rPr>
                <w:rFonts w:ascii="Times New Roman" w:hAnsi="Times New Roman"/>
              </w:rPr>
              <w:t>Square</w:t>
            </w:r>
            <w:proofErr w:type="spellEnd"/>
            <w:r w:rsidRPr="007621FB">
              <w:rPr>
                <w:rFonts w:ascii="Times New Roman" w:hAnsi="Times New Roman"/>
              </w:rPr>
              <w:t xml:space="preserve"> – metoda akrylowa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12</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Szkolenie techniczne - manicure</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13</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 </w:t>
            </w:r>
            <w:proofErr w:type="spellStart"/>
            <w:r w:rsidRPr="007621FB">
              <w:rPr>
                <w:rFonts w:ascii="Times New Roman" w:hAnsi="Times New Roman"/>
              </w:rPr>
              <w:t>Expert</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rPr>
          <w:trHeight w:val="162"/>
        </w:trPr>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14</w:t>
            </w:r>
          </w:p>
        </w:tc>
        <w:tc>
          <w:tcPr>
            <w:tcW w:w="4001" w:type="pct"/>
            <w:shd w:val="clear" w:color="auto" w:fill="auto"/>
            <w:vAlign w:val="center"/>
          </w:tcPr>
          <w:p w:rsidR="00E756DB" w:rsidRPr="007621FB" w:rsidRDefault="00E756DB" w:rsidP="00E756DB">
            <w:pPr>
              <w:pStyle w:val="Bezodstpw"/>
              <w:rPr>
                <w:rFonts w:ascii="Times New Roman" w:hAnsi="Times New Roman"/>
              </w:rPr>
            </w:pPr>
            <w:r w:rsidRPr="007621FB">
              <w:rPr>
                <w:rFonts w:ascii="Times New Roman" w:hAnsi="Times New Roman"/>
              </w:rPr>
              <w:t>Tyflopedagogika</w:t>
            </w:r>
          </w:p>
        </w:tc>
        <w:tc>
          <w:tcPr>
            <w:tcW w:w="716" w:type="pct"/>
            <w:shd w:val="clear" w:color="auto" w:fill="auto"/>
          </w:tcPr>
          <w:p w:rsidR="00E756DB" w:rsidRPr="007621FB" w:rsidRDefault="00E756DB" w:rsidP="00E756DB">
            <w:pPr>
              <w:pStyle w:val="Bezodstpw"/>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Diagnoza, Edukacja, Terapia i Rewalidacja osób z zaburzeniami ze spektrum autyzmu</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16</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prawa jazdy kat. C</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17</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prawa jazdy kat. C + E</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18</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Kwalifikacja wstępna przyspieszona dla przewozu rzeczy</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19</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Operator wózków widłowych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lastRenderedPageBreak/>
              <w:t>20</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„Elementy BGA – montaż/demontaż i regeneracja zgodnie z normą IPC-7711/7721 i IPC-7095”</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„IPC-7711B/7721B CIS (elementy PTH i SMD)-naprawa i modyfikacja układów elektronicznych oraz płyt drukowanych”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22</w:t>
            </w:r>
          </w:p>
        </w:tc>
        <w:tc>
          <w:tcPr>
            <w:tcW w:w="4001"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Kurs kucharski III stopnia -  Mistrz kuchni</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23</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Podatek VAT – optymalizacja sprzedaży i zakupu oraz transakcje krajowe i zagraniczne</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24</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Controlling finansowy I planowanie finansowe w przedsiębiorstwie</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25</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Monitorowanie i rozwiązywanie problemów w sieciach komputerowych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26</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STORMSHIELD Network Security Administrator</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27</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MS 20411Administracja Windows Server 2012</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28</w:t>
            </w:r>
          </w:p>
        </w:tc>
        <w:tc>
          <w:tcPr>
            <w:tcW w:w="4001" w:type="pct"/>
            <w:shd w:val="clear" w:color="auto" w:fill="auto"/>
            <w:vAlign w:val="center"/>
          </w:tcPr>
          <w:p w:rsidR="00E756DB" w:rsidRPr="007621FB" w:rsidRDefault="00E756DB" w:rsidP="00E756DB">
            <w:pPr>
              <w:rPr>
                <w:rFonts w:ascii="Times New Roman" w:hAnsi="Times New Roman"/>
              </w:rPr>
            </w:pPr>
            <w:proofErr w:type="spellStart"/>
            <w:r w:rsidRPr="007621FB">
              <w:rPr>
                <w:rFonts w:ascii="Times New Roman" w:hAnsi="Times New Roman"/>
              </w:rPr>
              <w:t>Engel</w:t>
            </w:r>
            <w:proofErr w:type="spellEnd"/>
            <w:r w:rsidRPr="007621FB">
              <w:rPr>
                <w:rFonts w:ascii="Times New Roman" w:hAnsi="Times New Roman"/>
              </w:rPr>
              <w:t xml:space="preserve"> Operator Basics (EOB)</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29</w:t>
            </w:r>
          </w:p>
        </w:tc>
        <w:tc>
          <w:tcPr>
            <w:tcW w:w="4001" w:type="pct"/>
            <w:shd w:val="clear" w:color="auto" w:fill="auto"/>
            <w:vAlign w:val="center"/>
          </w:tcPr>
          <w:p w:rsidR="00E756DB" w:rsidRPr="007621FB" w:rsidRDefault="00E756DB" w:rsidP="00E756DB">
            <w:pPr>
              <w:rPr>
                <w:rFonts w:ascii="Times New Roman" w:hAnsi="Times New Roman"/>
                <w:lang w:val="en-US"/>
              </w:rPr>
            </w:pPr>
            <w:r w:rsidRPr="007621FB">
              <w:rPr>
                <w:rFonts w:ascii="Times New Roman" w:hAnsi="Times New Roman"/>
                <w:lang w:val="en-US"/>
              </w:rPr>
              <w:t>Engel Operator Advanced (EOA)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30</w:t>
            </w:r>
          </w:p>
        </w:tc>
        <w:tc>
          <w:tcPr>
            <w:tcW w:w="4001" w:type="pct"/>
            <w:shd w:val="clear" w:color="auto" w:fill="auto"/>
            <w:vAlign w:val="center"/>
          </w:tcPr>
          <w:p w:rsidR="00E756DB" w:rsidRPr="007621FB" w:rsidRDefault="00E756DB" w:rsidP="00E756DB">
            <w:pPr>
              <w:rPr>
                <w:rFonts w:ascii="Times New Roman" w:hAnsi="Times New Roman"/>
                <w:lang w:val="en-US"/>
              </w:rPr>
            </w:pPr>
            <w:proofErr w:type="spellStart"/>
            <w:r w:rsidRPr="007621FB">
              <w:rPr>
                <w:rFonts w:ascii="Times New Roman" w:hAnsi="Times New Roman"/>
                <w:lang w:val="en-US"/>
              </w:rPr>
              <w:t>Obsługa</w:t>
            </w:r>
            <w:proofErr w:type="spellEnd"/>
            <w:r w:rsidRPr="007621FB">
              <w:rPr>
                <w:rFonts w:ascii="Times New Roman" w:hAnsi="Times New Roman"/>
                <w:lang w:val="en-US"/>
              </w:rPr>
              <w:t xml:space="preserve"> </w:t>
            </w:r>
            <w:proofErr w:type="spellStart"/>
            <w:r w:rsidRPr="007621FB">
              <w:rPr>
                <w:rFonts w:ascii="Times New Roman" w:hAnsi="Times New Roman"/>
                <w:lang w:val="en-US"/>
              </w:rPr>
              <w:t>robotów</w:t>
            </w:r>
            <w:proofErr w:type="spellEnd"/>
            <w:r w:rsidRPr="007621FB">
              <w:rPr>
                <w:rFonts w:ascii="Times New Roman" w:hAnsi="Times New Roman"/>
                <w:lang w:val="en-US"/>
              </w:rPr>
              <w:t xml:space="preserve"> </w:t>
            </w:r>
            <w:proofErr w:type="spellStart"/>
            <w:r w:rsidRPr="007621FB">
              <w:rPr>
                <w:rFonts w:ascii="Times New Roman" w:hAnsi="Times New Roman"/>
                <w:lang w:val="en-US"/>
              </w:rPr>
              <w:t>Technomatic</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15</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Prawa pacjenta</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173</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32</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Podstawowe szkolenie w standardzie BLS w resuscytacji krążeniowo-oddechowej</w:t>
            </w:r>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181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33</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 Kurs dokształcający –obsługa portu </w:t>
            </w:r>
            <w:proofErr w:type="spellStart"/>
            <w:r w:rsidRPr="007621FB">
              <w:rPr>
                <w:rFonts w:ascii="Times New Roman" w:hAnsi="Times New Roman"/>
              </w:rPr>
              <w:t>donaczyniowego</w:t>
            </w:r>
            <w:proofErr w:type="spellEnd"/>
          </w:p>
        </w:tc>
        <w:tc>
          <w:tcPr>
            <w:tcW w:w="716" w:type="pct"/>
            <w:shd w:val="clear" w:color="auto" w:fill="auto"/>
            <w:vAlign w:val="center"/>
          </w:tcPr>
          <w:p w:rsidR="00E756DB" w:rsidRPr="007621FB" w:rsidRDefault="00E756DB" w:rsidP="00E756DB">
            <w:pPr>
              <w:rPr>
                <w:rFonts w:ascii="Times New Roman" w:hAnsi="Times New Roman"/>
                <w:lang w:val="en-US"/>
              </w:rPr>
            </w:pPr>
            <w:r w:rsidRPr="007621FB">
              <w:rPr>
                <w:rFonts w:ascii="Times New Roman" w:hAnsi="Times New Roman"/>
                <w:lang w:val="en-US"/>
              </w:rPr>
              <w:t>22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34</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Dokumentowanie I kodowanie świadczeń szpitalnych</w:t>
            </w:r>
          </w:p>
        </w:tc>
        <w:tc>
          <w:tcPr>
            <w:tcW w:w="716" w:type="pct"/>
            <w:shd w:val="clear" w:color="auto" w:fill="auto"/>
            <w:vAlign w:val="center"/>
          </w:tcPr>
          <w:p w:rsidR="00E756DB" w:rsidRPr="007621FB" w:rsidRDefault="00E756DB" w:rsidP="00E756DB">
            <w:pPr>
              <w:rPr>
                <w:rFonts w:ascii="Times New Roman" w:hAnsi="Times New Roman"/>
                <w:lang w:val="en-US"/>
              </w:rPr>
            </w:pPr>
            <w:r w:rsidRPr="007621FB">
              <w:rPr>
                <w:rFonts w:ascii="Times New Roman" w:hAnsi="Times New Roman"/>
                <w:lang w:val="en-US"/>
              </w:rPr>
              <w:t>11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35</w:t>
            </w:r>
          </w:p>
        </w:tc>
        <w:tc>
          <w:tcPr>
            <w:tcW w:w="4001" w:type="pct"/>
            <w:shd w:val="clear" w:color="auto" w:fill="auto"/>
            <w:vAlign w:val="center"/>
          </w:tcPr>
          <w:p w:rsidR="00E756DB" w:rsidRPr="007621FB" w:rsidRDefault="00E756DB" w:rsidP="00E756DB">
            <w:pPr>
              <w:rPr>
                <w:rFonts w:ascii="Times New Roman" w:hAnsi="Times New Roman"/>
                <w:lang w:val="en-US"/>
              </w:rPr>
            </w:pPr>
            <w:proofErr w:type="spellStart"/>
            <w:r w:rsidRPr="007621FB">
              <w:rPr>
                <w:rFonts w:ascii="Times New Roman" w:hAnsi="Times New Roman"/>
                <w:lang w:val="en-US"/>
              </w:rPr>
              <w:t>Polityka</w:t>
            </w:r>
            <w:proofErr w:type="spellEnd"/>
            <w:r w:rsidRPr="007621FB">
              <w:rPr>
                <w:rFonts w:ascii="Times New Roman" w:hAnsi="Times New Roman"/>
                <w:lang w:val="en-US"/>
              </w:rPr>
              <w:t xml:space="preserve"> </w:t>
            </w:r>
            <w:proofErr w:type="spellStart"/>
            <w:r w:rsidRPr="007621FB">
              <w:rPr>
                <w:rFonts w:ascii="Times New Roman" w:hAnsi="Times New Roman"/>
                <w:lang w:val="en-US"/>
              </w:rPr>
              <w:t>antybiotykowa</w:t>
            </w:r>
            <w:proofErr w:type="spellEnd"/>
          </w:p>
        </w:tc>
        <w:tc>
          <w:tcPr>
            <w:tcW w:w="716"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11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36</w:t>
            </w:r>
          </w:p>
        </w:tc>
        <w:tc>
          <w:tcPr>
            <w:tcW w:w="4001" w:type="pct"/>
            <w:shd w:val="clear" w:color="auto" w:fill="auto"/>
          </w:tcPr>
          <w:p w:rsidR="00E756DB" w:rsidRPr="007621FB" w:rsidRDefault="00E756DB" w:rsidP="00D03CBB">
            <w:pPr>
              <w:tabs>
                <w:tab w:val="left" w:pos="318"/>
              </w:tabs>
              <w:rPr>
                <w:rFonts w:ascii="Times New Roman" w:hAnsi="Times New Roman"/>
              </w:rPr>
            </w:pPr>
            <w:r w:rsidRPr="007621FB">
              <w:rPr>
                <w:rFonts w:ascii="Times New Roman" w:hAnsi="Times New Roman"/>
              </w:rPr>
              <w:t xml:space="preserve">Kurs edycji i zarzadzania treścią z wykorzystaniem pomostu wymiany danych pomiędzy systemem wydawniczym Press-Server, a systemem zarządzania strony internetowej </w:t>
            </w:r>
            <w:proofErr w:type="spellStart"/>
            <w:r w:rsidRPr="007621FB">
              <w:rPr>
                <w:rFonts w:ascii="Times New Roman" w:hAnsi="Times New Roman"/>
              </w:rPr>
              <w:t>WordPress</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37</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Stabilizacja gruntu spoiwem hydraulicznym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38</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Roboty ziemne-wymiana gruntów w budownictwie drogowym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39</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komputerowy (EXCEL)</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40</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montażysty rusztowań budowlano-montażowych metalowych (montaż-demontaż)</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Controlling i nowoczesny rachunek kosztów – zasobowo-procesowy rachunek kosztów</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42</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podatkowy dla zaawansowanych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43</w:t>
            </w:r>
          </w:p>
        </w:tc>
        <w:tc>
          <w:tcPr>
            <w:tcW w:w="4001"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Kurs podatkowy dla zaawansowanych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44</w:t>
            </w:r>
          </w:p>
        </w:tc>
        <w:tc>
          <w:tcPr>
            <w:tcW w:w="4001"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 xml:space="preserve">Sekrety </w:t>
            </w:r>
            <w:proofErr w:type="spellStart"/>
            <w:r w:rsidRPr="007621FB">
              <w:rPr>
                <w:rFonts w:ascii="Times New Roman" w:hAnsi="Times New Roman"/>
              </w:rPr>
              <w:t>blondów</w:t>
            </w:r>
            <w:proofErr w:type="spellEnd"/>
            <w:r w:rsidRPr="007621FB">
              <w:rPr>
                <w:rFonts w:ascii="Times New Roman" w:hAnsi="Times New Roman"/>
              </w:rPr>
              <w:t xml:space="preserve"> z elementami </w:t>
            </w:r>
            <w:proofErr w:type="spellStart"/>
            <w:r w:rsidRPr="007621FB">
              <w:rPr>
                <w:rFonts w:ascii="Times New Roman" w:hAnsi="Times New Roman"/>
              </w:rPr>
              <w:t>strobingu</w:t>
            </w:r>
            <w:proofErr w:type="spellEnd"/>
            <w:r w:rsidRPr="007621FB">
              <w:rPr>
                <w:rFonts w:ascii="Times New Roman" w:hAnsi="Times New Roman"/>
              </w:rPr>
              <w:t>. Szycie włosów trzema technikami, autorskie upięcia.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lastRenderedPageBreak/>
              <w:t>45</w:t>
            </w:r>
          </w:p>
        </w:tc>
        <w:tc>
          <w:tcPr>
            <w:tcW w:w="4001" w:type="pct"/>
            <w:shd w:val="clear" w:color="auto" w:fill="auto"/>
          </w:tcPr>
          <w:p w:rsidR="00E756DB" w:rsidRPr="007621FB" w:rsidRDefault="00E756DB" w:rsidP="00D03CBB">
            <w:pPr>
              <w:tabs>
                <w:tab w:val="left" w:pos="318"/>
              </w:tabs>
              <w:rPr>
                <w:rFonts w:ascii="Times New Roman" w:hAnsi="Times New Roman"/>
              </w:rPr>
            </w:pPr>
            <w:r w:rsidRPr="007621FB">
              <w:rPr>
                <w:rFonts w:ascii="Times New Roman" w:hAnsi="Times New Roman"/>
              </w:rPr>
              <w:t>Kurs podatkowy dla zaawansowanych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46</w:t>
            </w:r>
          </w:p>
        </w:tc>
        <w:tc>
          <w:tcPr>
            <w:tcW w:w="4001" w:type="pct"/>
            <w:shd w:val="clear" w:color="auto" w:fill="auto"/>
          </w:tcPr>
          <w:p w:rsidR="00E756DB" w:rsidRPr="007621FB" w:rsidRDefault="00E756DB" w:rsidP="00D03CBB">
            <w:pPr>
              <w:tabs>
                <w:tab w:val="left" w:pos="318"/>
              </w:tabs>
              <w:rPr>
                <w:rFonts w:ascii="Times New Roman" w:hAnsi="Times New Roman"/>
              </w:rPr>
            </w:pPr>
            <w:r w:rsidRPr="007621FB">
              <w:rPr>
                <w:rFonts w:ascii="Times New Roman" w:hAnsi="Times New Roman"/>
              </w:rPr>
              <w:t xml:space="preserve">Sekrety </w:t>
            </w:r>
            <w:proofErr w:type="spellStart"/>
            <w:r w:rsidRPr="007621FB">
              <w:rPr>
                <w:rFonts w:ascii="Times New Roman" w:hAnsi="Times New Roman"/>
              </w:rPr>
              <w:t>blondów</w:t>
            </w:r>
            <w:proofErr w:type="spellEnd"/>
            <w:r w:rsidRPr="007621FB">
              <w:rPr>
                <w:rFonts w:ascii="Times New Roman" w:hAnsi="Times New Roman"/>
              </w:rPr>
              <w:t xml:space="preserve"> z elementami </w:t>
            </w:r>
            <w:proofErr w:type="spellStart"/>
            <w:r w:rsidRPr="007621FB">
              <w:rPr>
                <w:rFonts w:ascii="Times New Roman" w:hAnsi="Times New Roman"/>
              </w:rPr>
              <w:t>strobingu</w:t>
            </w:r>
            <w:proofErr w:type="spellEnd"/>
            <w:r w:rsidRPr="007621FB">
              <w:rPr>
                <w:rFonts w:ascii="Times New Roman" w:hAnsi="Times New Roman"/>
              </w:rPr>
              <w:t>. Szycie włosów trzema technikami, autorskie upięcia.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47</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Sekrety </w:t>
            </w:r>
            <w:proofErr w:type="spellStart"/>
            <w:r w:rsidRPr="007621FB">
              <w:rPr>
                <w:rFonts w:ascii="Times New Roman" w:hAnsi="Times New Roman"/>
              </w:rPr>
              <w:t>blondów</w:t>
            </w:r>
            <w:proofErr w:type="spellEnd"/>
            <w:r w:rsidRPr="007621FB">
              <w:rPr>
                <w:rFonts w:ascii="Times New Roman" w:hAnsi="Times New Roman"/>
              </w:rPr>
              <w:t xml:space="preserve"> z elementami </w:t>
            </w:r>
            <w:proofErr w:type="spellStart"/>
            <w:r w:rsidRPr="007621FB">
              <w:rPr>
                <w:rFonts w:ascii="Times New Roman" w:hAnsi="Times New Roman"/>
              </w:rPr>
              <w:t>strobingu</w:t>
            </w:r>
            <w:proofErr w:type="spellEnd"/>
            <w:r w:rsidRPr="007621FB">
              <w:rPr>
                <w:rFonts w:ascii="Times New Roman" w:hAnsi="Times New Roman"/>
              </w:rPr>
              <w:t>. Szycie włosów trzema technikami, autorskie upięcia.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48</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Kurs prawa jazdy </w:t>
            </w:r>
            <w:proofErr w:type="spellStart"/>
            <w:r w:rsidRPr="007621FB">
              <w:rPr>
                <w:rFonts w:ascii="Times New Roman" w:hAnsi="Times New Roman"/>
              </w:rPr>
              <w:t>kat.C</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49</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Sekrety </w:t>
            </w:r>
            <w:proofErr w:type="spellStart"/>
            <w:r w:rsidRPr="007621FB">
              <w:rPr>
                <w:rFonts w:ascii="Times New Roman" w:hAnsi="Times New Roman"/>
              </w:rPr>
              <w:t>blondów</w:t>
            </w:r>
            <w:proofErr w:type="spellEnd"/>
            <w:r w:rsidRPr="007621FB">
              <w:rPr>
                <w:rFonts w:ascii="Times New Roman" w:hAnsi="Times New Roman"/>
              </w:rPr>
              <w:t xml:space="preserve"> z elementami </w:t>
            </w:r>
            <w:proofErr w:type="spellStart"/>
            <w:r w:rsidRPr="007621FB">
              <w:rPr>
                <w:rFonts w:ascii="Times New Roman" w:hAnsi="Times New Roman"/>
              </w:rPr>
              <w:t>strobingu</w:t>
            </w:r>
            <w:proofErr w:type="spellEnd"/>
            <w:r w:rsidRPr="007621FB">
              <w:rPr>
                <w:rFonts w:ascii="Times New Roman" w:hAnsi="Times New Roman"/>
              </w:rPr>
              <w:t>. Szycie włosów trzema technikami, autorskie upięcia.</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50</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Zatrudnienie pracowników z </w:t>
            </w:r>
            <w:r w:rsidR="00FA7D0E" w:rsidRPr="007621FB">
              <w:rPr>
                <w:rFonts w:ascii="Times New Roman" w:hAnsi="Times New Roman"/>
              </w:rPr>
              <w:t>Ukrainy</w:t>
            </w:r>
            <w:r w:rsidRPr="007621FB">
              <w:rPr>
                <w:rFonts w:ascii="Times New Roman" w:hAnsi="Times New Roman"/>
              </w:rPr>
              <w:t xml:space="preserve"> oraz zza wschodniej granicy – war</w:t>
            </w:r>
            <w:r w:rsidR="00FA7D0E" w:rsidRPr="007621FB">
              <w:rPr>
                <w:rFonts w:ascii="Times New Roman" w:hAnsi="Times New Roman"/>
              </w:rPr>
              <w:t>sz</w:t>
            </w:r>
            <w:r w:rsidRPr="007621FB">
              <w:rPr>
                <w:rFonts w:ascii="Times New Roman" w:hAnsi="Times New Roman"/>
              </w:rPr>
              <w:t xml:space="preserve">taty dla </w:t>
            </w:r>
            <w:r w:rsidR="00FA7D0E" w:rsidRPr="007621FB">
              <w:rPr>
                <w:rFonts w:ascii="Times New Roman" w:hAnsi="Times New Roman"/>
              </w:rPr>
              <w:t>księgowych i osób zarządzających</w:t>
            </w:r>
            <w:r w:rsidRPr="007621FB">
              <w:rPr>
                <w:rFonts w:ascii="Times New Roman" w:hAnsi="Times New Roman"/>
              </w:rPr>
              <w:t xml:space="preserve"> przedsiębiorstwem z elementami </w:t>
            </w:r>
            <w:r w:rsidR="00FA7D0E" w:rsidRPr="007621FB">
              <w:rPr>
                <w:rFonts w:ascii="Times New Roman" w:hAnsi="Times New Roman"/>
              </w:rPr>
              <w:t>języka</w:t>
            </w:r>
            <w:r w:rsidRPr="007621FB">
              <w:rPr>
                <w:rFonts w:ascii="Times New Roman" w:hAnsi="Times New Roman"/>
              </w:rPr>
              <w:t xml:space="preserve"> ukraińskiego</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51</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Szkolenie z zakresu usuwania wgnieceń bez konieczności lakierowania PDR</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52</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Kurs operatora koparko-ładowarki </w:t>
            </w:r>
            <w:proofErr w:type="spellStart"/>
            <w:r w:rsidRPr="007621FB">
              <w:rPr>
                <w:rFonts w:ascii="Times New Roman" w:hAnsi="Times New Roman"/>
              </w:rPr>
              <w:t>kl.III</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53</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Kurs operatora ładowarek jednonaczyniowych </w:t>
            </w:r>
            <w:proofErr w:type="spellStart"/>
            <w:r w:rsidRPr="007621FB">
              <w:rPr>
                <w:rFonts w:ascii="Times New Roman" w:hAnsi="Times New Roman"/>
              </w:rPr>
              <w:t>kl.III</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54</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operatora suwnic sterowanych z poziomu O</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55</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Kurs operatora wózków specjalizowanych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56</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 xml:space="preserve">Kurs zarządzania i samodzielnej konfiguracji programistycznej modułu Instant Reporter współpracującego z systemem wydawniczym gazety lokalnej na bazie oprogramowania </w:t>
            </w:r>
            <w:proofErr w:type="spellStart"/>
            <w:r w:rsidRPr="007621FB">
              <w:rPr>
                <w:rFonts w:ascii="Times New Roman" w:hAnsi="Times New Roman"/>
              </w:rPr>
              <w:t>WordPress</w:t>
            </w:r>
            <w:proofErr w:type="spellEnd"/>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57</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Stabilizacja gruntu spoiwem hydraulicznym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58</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Roboty ziemne-wymiana gruntów w budownictwie drogowym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59</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Stabilizacja gruntu spoiwem hydraulicznym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60</w:t>
            </w:r>
          </w:p>
        </w:tc>
        <w:tc>
          <w:tcPr>
            <w:tcW w:w="4001" w:type="pct"/>
            <w:shd w:val="clear" w:color="auto" w:fill="auto"/>
            <w:vAlign w:val="center"/>
          </w:tcPr>
          <w:p w:rsidR="00E756DB" w:rsidRPr="007621FB" w:rsidRDefault="00E756DB" w:rsidP="00E756DB">
            <w:pPr>
              <w:rPr>
                <w:rFonts w:ascii="Times New Roman" w:hAnsi="Times New Roman"/>
              </w:rPr>
            </w:pPr>
            <w:r w:rsidRPr="007621FB">
              <w:rPr>
                <w:rFonts w:ascii="Times New Roman" w:hAnsi="Times New Roman"/>
              </w:rPr>
              <w:t>Roboty ziemne-wymiana gruntów w budownictwie drogowym</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1</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61</w:t>
            </w:r>
          </w:p>
        </w:tc>
        <w:tc>
          <w:tcPr>
            <w:tcW w:w="4001" w:type="pct"/>
            <w:shd w:val="clear" w:color="auto" w:fill="auto"/>
          </w:tcPr>
          <w:p w:rsidR="00E756DB" w:rsidRPr="007621FB" w:rsidRDefault="00E756DB" w:rsidP="00D03CBB">
            <w:pPr>
              <w:tabs>
                <w:tab w:val="left" w:pos="318"/>
              </w:tabs>
              <w:rPr>
                <w:rFonts w:ascii="Times New Roman" w:hAnsi="Times New Roman"/>
              </w:rPr>
            </w:pPr>
            <w:r w:rsidRPr="007621FB">
              <w:rPr>
                <w:rFonts w:ascii="Times New Roman" w:hAnsi="Times New Roman"/>
              </w:rPr>
              <w:t>Diagnostyka komputerowa pojazdów samochodowych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2</w:t>
            </w:r>
          </w:p>
        </w:tc>
      </w:tr>
      <w:tr w:rsidR="00E756DB" w:rsidRPr="007621FB" w:rsidTr="007621FB">
        <w:tc>
          <w:tcPr>
            <w:tcW w:w="282"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62</w:t>
            </w:r>
          </w:p>
        </w:tc>
        <w:tc>
          <w:tcPr>
            <w:tcW w:w="4001" w:type="pct"/>
            <w:shd w:val="clear" w:color="auto" w:fill="auto"/>
          </w:tcPr>
          <w:p w:rsidR="00E756DB" w:rsidRPr="007621FB" w:rsidRDefault="00E756DB" w:rsidP="00D03CBB">
            <w:pPr>
              <w:tabs>
                <w:tab w:val="left" w:pos="318"/>
              </w:tabs>
              <w:rPr>
                <w:rFonts w:ascii="Times New Roman" w:hAnsi="Times New Roman"/>
              </w:rPr>
            </w:pPr>
            <w:r w:rsidRPr="007621FB">
              <w:rPr>
                <w:rFonts w:ascii="Times New Roman" w:hAnsi="Times New Roman"/>
              </w:rPr>
              <w:t>Diagnostyka komputerowa pojazdów samochodowych</w:t>
            </w:r>
          </w:p>
        </w:tc>
        <w:tc>
          <w:tcPr>
            <w:tcW w:w="716" w:type="pct"/>
            <w:shd w:val="clear" w:color="auto" w:fill="auto"/>
          </w:tcPr>
          <w:p w:rsidR="00E756DB" w:rsidRPr="007621FB" w:rsidRDefault="00E756DB" w:rsidP="00E756DB">
            <w:pPr>
              <w:rPr>
                <w:rFonts w:ascii="Times New Roman" w:hAnsi="Times New Roman"/>
              </w:rPr>
            </w:pPr>
            <w:r w:rsidRPr="007621FB">
              <w:rPr>
                <w:rFonts w:ascii="Times New Roman" w:hAnsi="Times New Roman"/>
              </w:rPr>
              <w:t>3</w:t>
            </w:r>
          </w:p>
        </w:tc>
      </w:tr>
    </w:tbl>
    <w:p w:rsidR="00E756DB" w:rsidRPr="007621FB" w:rsidRDefault="00E756DB" w:rsidP="00E756DB">
      <w:pPr>
        <w:jc w:val="both"/>
        <w:rPr>
          <w:rFonts w:ascii="Times New Roman" w:hAnsi="Times New Roman"/>
          <w:b/>
          <w:szCs w:val="24"/>
          <w:u w:val="single"/>
        </w:rPr>
      </w:pP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styczeń 2018r. – grudzień 2018r.</w:t>
      </w:r>
    </w:p>
    <w:p w:rsidR="00E756DB" w:rsidRPr="007621FB" w:rsidRDefault="00E756DB" w:rsidP="00E756DB">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E756DB" w:rsidRPr="007621FB" w:rsidRDefault="00E756DB" w:rsidP="00E756DB">
      <w:pPr>
        <w:pStyle w:val="Akapitzlist"/>
        <w:numPr>
          <w:ilvl w:val="0"/>
          <w:numId w:val="31"/>
        </w:numPr>
        <w:spacing w:line="360" w:lineRule="auto"/>
        <w:jc w:val="both"/>
        <w:rPr>
          <w:rFonts w:ascii="Times New Roman" w:hAnsi="Times New Roman"/>
          <w:sz w:val="24"/>
          <w:szCs w:val="24"/>
        </w:rPr>
      </w:pPr>
      <w:r w:rsidRPr="007621FB">
        <w:rPr>
          <w:rFonts w:ascii="Times New Roman" w:hAnsi="Times New Roman"/>
          <w:sz w:val="24"/>
          <w:szCs w:val="24"/>
        </w:rPr>
        <w:t>Szkolenia  – dla 281 osób</w:t>
      </w:r>
    </w:p>
    <w:p w:rsidR="006B6370" w:rsidRPr="007621FB" w:rsidRDefault="00E756DB" w:rsidP="007621FB">
      <w:pPr>
        <w:jc w:val="both"/>
        <w:rPr>
          <w:rFonts w:ascii="Times New Roman" w:hAnsi="Times New Roman"/>
          <w:szCs w:val="24"/>
        </w:rPr>
      </w:pPr>
      <w:r w:rsidRPr="007621FB">
        <w:rPr>
          <w:rFonts w:ascii="Times New Roman" w:hAnsi="Times New Roman"/>
          <w:b/>
          <w:szCs w:val="24"/>
          <w:u w:val="single"/>
        </w:rPr>
        <w:t>Zaangażowane środki KFS</w:t>
      </w:r>
      <w:r w:rsidRPr="007621FB">
        <w:rPr>
          <w:rFonts w:ascii="Times New Roman" w:hAnsi="Times New Roman"/>
          <w:szCs w:val="24"/>
        </w:rPr>
        <w:t xml:space="preserve"> :  448 939,09,00 zł</w:t>
      </w:r>
    </w:p>
    <w:p w:rsidR="00753527" w:rsidRPr="007621FB" w:rsidRDefault="00753527" w:rsidP="00753527">
      <w:pPr>
        <w:jc w:val="both"/>
        <w:rPr>
          <w:rFonts w:ascii="Times New Roman" w:hAnsi="Times New Roman"/>
          <w:szCs w:val="24"/>
        </w:rPr>
      </w:pPr>
      <w:r w:rsidRPr="007621FB">
        <w:rPr>
          <w:rFonts w:ascii="Times New Roman" w:hAnsi="Times New Roman"/>
          <w:szCs w:val="24"/>
        </w:rPr>
        <w:t xml:space="preserve"> </w:t>
      </w:r>
    </w:p>
    <w:p w:rsidR="0074133A" w:rsidRPr="007621FB" w:rsidRDefault="0074133A" w:rsidP="000F3293">
      <w:pPr>
        <w:rPr>
          <w:rFonts w:ascii="Times New Roman" w:hAnsi="Times New Roman"/>
        </w:rPr>
        <w:sectPr w:rsidR="0074133A" w:rsidRPr="007621FB" w:rsidSect="00DE040A">
          <w:footerReference w:type="default" r:id="rId13"/>
          <w:footerReference w:type="first" r:id="rId14"/>
          <w:pgSz w:w="11907" w:h="16840" w:code="9"/>
          <w:pgMar w:top="964" w:right="1418" w:bottom="1418" w:left="1418" w:header="708" w:footer="708" w:gutter="0"/>
          <w:pgNumType w:chapStyle="1"/>
          <w:cols w:space="708"/>
          <w:titlePg/>
          <w:docGrid w:linePitch="326"/>
        </w:sectPr>
      </w:pPr>
    </w:p>
    <w:tbl>
      <w:tblPr>
        <w:tblW w:w="4808" w:type="pct"/>
        <w:tblInd w:w="212" w:type="dxa"/>
        <w:tblCellMar>
          <w:left w:w="70" w:type="dxa"/>
          <w:right w:w="70" w:type="dxa"/>
        </w:tblCellMar>
        <w:tblLook w:val="04A0" w:firstRow="1" w:lastRow="0" w:firstColumn="1" w:lastColumn="0" w:noHBand="0" w:noVBand="1"/>
      </w:tblPr>
      <w:tblGrid>
        <w:gridCol w:w="2003"/>
        <w:gridCol w:w="979"/>
        <w:gridCol w:w="1190"/>
        <w:gridCol w:w="1537"/>
        <w:gridCol w:w="1783"/>
        <w:gridCol w:w="654"/>
        <w:gridCol w:w="1831"/>
        <w:gridCol w:w="654"/>
        <w:gridCol w:w="1831"/>
        <w:gridCol w:w="1856"/>
        <w:gridCol w:w="654"/>
        <w:gridCol w:w="976"/>
      </w:tblGrid>
      <w:tr w:rsidR="00E756DB" w:rsidRPr="007621FB" w:rsidTr="0065248F">
        <w:trPr>
          <w:trHeight w:val="450"/>
        </w:trPr>
        <w:tc>
          <w:tcPr>
            <w:tcW w:w="5000" w:type="pct"/>
            <w:gridSpan w:val="12"/>
            <w:tcBorders>
              <w:top w:val="nil"/>
              <w:left w:val="nil"/>
              <w:bottom w:val="single" w:sz="12" w:space="0" w:color="auto"/>
              <w:right w:val="nil"/>
            </w:tcBorders>
            <w:shd w:val="clear" w:color="auto" w:fill="auto"/>
            <w:noWrap/>
            <w:vAlign w:val="bottom"/>
            <w:hideMark/>
          </w:tcPr>
          <w:p w:rsidR="00E756DB" w:rsidRPr="007621FB" w:rsidRDefault="00C16F0B" w:rsidP="00C16F0B">
            <w:pPr>
              <w:spacing w:line="240" w:lineRule="auto"/>
              <w:rPr>
                <w:rFonts w:ascii="Times New Roman" w:hAnsi="Times New Roman"/>
                <w:b/>
                <w:bCs/>
                <w:color w:val="000000"/>
                <w:sz w:val="28"/>
                <w:szCs w:val="28"/>
              </w:rPr>
            </w:pPr>
            <w:proofErr w:type="spellStart"/>
            <w:r w:rsidRPr="007621FB">
              <w:rPr>
                <w:rFonts w:ascii="Times New Roman" w:hAnsi="Times New Roman"/>
                <w:b/>
                <w:bCs/>
                <w:color w:val="000000"/>
                <w:sz w:val="28"/>
                <w:szCs w:val="28"/>
              </w:rPr>
              <w:lastRenderedPageBreak/>
              <w:t>V.</w:t>
            </w:r>
            <w:r w:rsidR="00E756DB" w:rsidRPr="007621FB">
              <w:rPr>
                <w:rFonts w:ascii="Times New Roman" w:hAnsi="Times New Roman"/>
                <w:b/>
                <w:bCs/>
                <w:color w:val="000000"/>
                <w:sz w:val="28"/>
                <w:szCs w:val="28"/>
              </w:rPr>
              <w:t>Wykonanie</w:t>
            </w:r>
            <w:proofErr w:type="spellEnd"/>
            <w:r w:rsidR="00E756DB" w:rsidRPr="007621FB">
              <w:rPr>
                <w:rFonts w:ascii="Times New Roman" w:hAnsi="Times New Roman"/>
                <w:b/>
                <w:bCs/>
                <w:color w:val="000000"/>
                <w:sz w:val="28"/>
                <w:szCs w:val="28"/>
              </w:rPr>
              <w:t xml:space="preserve"> 2018</w:t>
            </w:r>
          </w:p>
        </w:tc>
      </w:tr>
      <w:tr w:rsidR="00E756DB" w:rsidRPr="007621FB" w:rsidTr="0065248F">
        <w:trPr>
          <w:trHeight w:val="600"/>
        </w:trPr>
        <w:tc>
          <w:tcPr>
            <w:tcW w:w="628" w:type="pct"/>
            <w:tcBorders>
              <w:top w:val="nil"/>
              <w:left w:val="single" w:sz="12" w:space="0" w:color="auto"/>
              <w:bottom w:val="single" w:sz="12" w:space="0" w:color="auto"/>
              <w:right w:val="single" w:sz="12" w:space="0" w:color="auto"/>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Forma</w:t>
            </w:r>
          </w:p>
        </w:tc>
        <w:tc>
          <w:tcPr>
            <w:tcW w:w="680" w:type="pct"/>
            <w:gridSpan w:val="2"/>
            <w:tcBorders>
              <w:top w:val="single" w:sz="12" w:space="0" w:color="auto"/>
              <w:left w:val="nil"/>
              <w:bottom w:val="single" w:sz="12" w:space="0" w:color="auto"/>
              <w:right w:val="single" w:sz="12" w:space="0" w:color="000000"/>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Zobowiązania z 2017r.</w:t>
            </w:r>
          </w:p>
        </w:tc>
        <w:tc>
          <w:tcPr>
            <w:tcW w:w="1041" w:type="pct"/>
            <w:gridSpan w:val="2"/>
            <w:tcBorders>
              <w:top w:val="single" w:sz="12" w:space="0" w:color="auto"/>
              <w:left w:val="nil"/>
              <w:bottom w:val="single" w:sz="12" w:space="0" w:color="auto"/>
              <w:right w:val="single" w:sz="12" w:space="0" w:color="000000"/>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Plan 2018 r. bez zobowiązań</w:t>
            </w:r>
          </w:p>
        </w:tc>
        <w:tc>
          <w:tcPr>
            <w:tcW w:w="779" w:type="pct"/>
            <w:gridSpan w:val="2"/>
            <w:tcBorders>
              <w:top w:val="single" w:sz="12" w:space="0" w:color="auto"/>
              <w:left w:val="nil"/>
              <w:bottom w:val="single" w:sz="12" w:space="0" w:color="auto"/>
              <w:right w:val="single" w:sz="12" w:space="0" w:color="000000"/>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Ogółem ze </w:t>
            </w:r>
            <w:r w:rsidR="00FA7D0E" w:rsidRPr="007621FB">
              <w:rPr>
                <w:rFonts w:ascii="Times New Roman" w:hAnsi="Times New Roman"/>
                <w:b/>
                <w:bCs/>
                <w:color w:val="000000"/>
                <w:sz w:val="18"/>
                <w:szCs w:val="18"/>
              </w:rPr>
              <w:t>zobowiązaniami</w:t>
            </w:r>
          </w:p>
        </w:tc>
        <w:tc>
          <w:tcPr>
            <w:tcW w:w="779" w:type="pct"/>
            <w:gridSpan w:val="2"/>
            <w:tcBorders>
              <w:top w:val="single" w:sz="12" w:space="0" w:color="auto"/>
              <w:left w:val="nil"/>
              <w:bottom w:val="single" w:sz="12" w:space="0" w:color="auto"/>
              <w:right w:val="single" w:sz="12" w:space="0" w:color="000000"/>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Zaangażowanie ze </w:t>
            </w:r>
            <w:proofErr w:type="spellStart"/>
            <w:r w:rsidRPr="007621FB">
              <w:rPr>
                <w:rFonts w:ascii="Times New Roman" w:hAnsi="Times New Roman"/>
                <w:b/>
                <w:bCs/>
                <w:color w:val="000000"/>
                <w:sz w:val="18"/>
                <w:szCs w:val="18"/>
              </w:rPr>
              <w:t>zob</w:t>
            </w:r>
            <w:proofErr w:type="spellEnd"/>
          </w:p>
        </w:tc>
        <w:tc>
          <w:tcPr>
            <w:tcW w:w="582" w:type="pct"/>
            <w:tcBorders>
              <w:top w:val="nil"/>
              <w:left w:val="nil"/>
              <w:bottom w:val="single" w:sz="12" w:space="0" w:color="auto"/>
              <w:right w:val="nil"/>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w:t>
            </w:r>
          </w:p>
        </w:tc>
        <w:tc>
          <w:tcPr>
            <w:tcW w:w="512" w:type="pct"/>
            <w:gridSpan w:val="2"/>
            <w:tcBorders>
              <w:top w:val="single" w:sz="12" w:space="0" w:color="auto"/>
              <w:left w:val="single" w:sz="12" w:space="0" w:color="auto"/>
              <w:bottom w:val="single" w:sz="12" w:space="0" w:color="auto"/>
              <w:right w:val="single" w:sz="12" w:space="0" w:color="000000"/>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Pozostało do realizacji</w:t>
            </w:r>
          </w:p>
        </w:tc>
      </w:tr>
      <w:tr w:rsidR="00E756DB" w:rsidRPr="007621FB" w:rsidTr="0065248F">
        <w:trPr>
          <w:trHeight w:val="600"/>
        </w:trPr>
        <w:tc>
          <w:tcPr>
            <w:tcW w:w="628" w:type="pct"/>
            <w:tcBorders>
              <w:top w:val="nil"/>
              <w:left w:val="single" w:sz="12" w:space="0" w:color="auto"/>
              <w:bottom w:val="single" w:sz="12" w:space="0" w:color="auto"/>
              <w:right w:val="single" w:sz="12" w:space="0" w:color="auto"/>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w:t>
            </w:r>
          </w:p>
        </w:tc>
        <w:tc>
          <w:tcPr>
            <w:tcW w:w="307"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Osoby</w:t>
            </w:r>
          </w:p>
        </w:tc>
        <w:tc>
          <w:tcPr>
            <w:tcW w:w="373"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Kwota</w:t>
            </w:r>
          </w:p>
        </w:tc>
        <w:tc>
          <w:tcPr>
            <w:tcW w:w="482"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w:t>
            </w:r>
          </w:p>
        </w:tc>
        <w:tc>
          <w:tcPr>
            <w:tcW w:w="559"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Kwota</w:t>
            </w:r>
          </w:p>
        </w:tc>
        <w:tc>
          <w:tcPr>
            <w:tcW w:w="205"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Osoby</w:t>
            </w:r>
          </w:p>
        </w:tc>
        <w:tc>
          <w:tcPr>
            <w:tcW w:w="574" w:type="pct"/>
            <w:tcBorders>
              <w:top w:val="nil"/>
              <w:left w:val="nil"/>
              <w:bottom w:val="single" w:sz="12" w:space="0" w:color="auto"/>
              <w:right w:val="nil"/>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Kwota</w:t>
            </w:r>
          </w:p>
        </w:tc>
        <w:tc>
          <w:tcPr>
            <w:tcW w:w="205" w:type="pct"/>
            <w:tcBorders>
              <w:top w:val="nil"/>
              <w:left w:val="single" w:sz="12" w:space="0" w:color="auto"/>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Osoby</w:t>
            </w:r>
          </w:p>
        </w:tc>
        <w:tc>
          <w:tcPr>
            <w:tcW w:w="574"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Kwota</w:t>
            </w:r>
          </w:p>
        </w:tc>
        <w:tc>
          <w:tcPr>
            <w:tcW w:w="582"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w:t>
            </w:r>
          </w:p>
        </w:tc>
        <w:tc>
          <w:tcPr>
            <w:tcW w:w="205"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Osoby</w:t>
            </w:r>
          </w:p>
        </w:tc>
        <w:tc>
          <w:tcPr>
            <w:tcW w:w="307"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Kwota</w:t>
            </w:r>
          </w:p>
        </w:tc>
      </w:tr>
      <w:tr w:rsidR="00E756DB" w:rsidRPr="007621FB" w:rsidTr="0065248F">
        <w:trPr>
          <w:trHeight w:val="600"/>
        </w:trPr>
        <w:tc>
          <w:tcPr>
            <w:tcW w:w="628" w:type="pct"/>
            <w:tcBorders>
              <w:top w:val="nil"/>
              <w:left w:val="single" w:sz="12" w:space="0" w:color="auto"/>
              <w:bottom w:val="single" w:sz="12" w:space="0" w:color="auto"/>
              <w:right w:val="single" w:sz="12" w:space="0" w:color="auto"/>
            </w:tcBorders>
            <w:shd w:val="clear" w:color="000000" w:fill="C5D9F1"/>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w:t>
            </w:r>
          </w:p>
        </w:tc>
        <w:tc>
          <w:tcPr>
            <w:tcW w:w="307"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2</w:t>
            </w:r>
          </w:p>
        </w:tc>
        <w:tc>
          <w:tcPr>
            <w:tcW w:w="373"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3</w:t>
            </w:r>
          </w:p>
        </w:tc>
        <w:tc>
          <w:tcPr>
            <w:tcW w:w="482"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4</w:t>
            </w:r>
          </w:p>
        </w:tc>
        <w:tc>
          <w:tcPr>
            <w:tcW w:w="559"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5</w:t>
            </w:r>
          </w:p>
        </w:tc>
        <w:tc>
          <w:tcPr>
            <w:tcW w:w="205"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6</w:t>
            </w:r>
          </w:p>
        </w:tc>
        <w:tc>
          <w:tcPr>
            <w:tcW w:w="574"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7</w:t>
            </w:r>
          </w:p>
        </w:tc>
        <w:tc>
          <w:tcPr>
            <w:tcW w:w="205"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8</w:t>
            </w:r>
          </w:p>
        </w:tc>
        <w:tc>
          <w:tcPr>
            <w:tcW w:w="574"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9</w:t>
            </w:r>
          </w:p>
        </w:tc>
        <w:tc>
          <w:tcPr>
            <w:tcW w:w="582"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w:t>
            </w:r>
          </w:p>
        </w:tc>
        <w:tc>
          <w:tcPr>
            <w:tcW w:w="205" w:type="pct"/>
            <w:tcBorders>
              <w:top w:val="nil"/>
              <w:left w:val="nil"/>
              <w:bottom w:val="single" w:sz="12" w:space="0" w:color="auto"/>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10</w:t>
            </w:r>
          </w:p>
        </w:tc>
        <w:tc>
          <w:tcPr>
            <w:tcW w:w="307" w:type="pct"/>
            <w:tcBorders>
              <w:top w:val="nil"/>
              <w:left w:val="nil"/>
              <w:bottom w:val="nil"/>
              <w:right w:val="single" w:sz="12" w:space="0" w:color="auto"/>
            </w:tcBorders>
            <w:shd w:val="clear" w:color="000000" w:fill="C5D9F1"/>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11</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Prace interwencyjne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36 439,85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35</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117 614,49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45</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154 054,34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45</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153 936,94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99,92%</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117,40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Roboty publiczne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18 270,19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18 270,19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18 270,19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Prace społecznie użyteczne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16</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8 602,20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16</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8 602,20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16</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8 602,20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6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Dofinansowanie wynagrodzenia za bezrobotnego 50 +</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11</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49 666,49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b/>
                <w:bCs/>
                <w:color w:val="4F81BD"/>
                <w:sz w:val="18"/>
                <w:szCs w:val="18"/>
              </w:rPr>
            </w:pPr>
            <w:r w:rsidRPr="007621FB">
              <w:rPr>
                <w:rFonts w:ascii="Times New Roman" w:hAnsi="Times New Roman"/>
                <w:b/>
                <w:bCs/>
                <w:color w:val="4F81BD"/>
                <w:sz w:val="18"/>
                <w:szCs w:val="18"/>
              </w:rPr>
              <w:t xml:space="preserve">49 184,90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17</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98 851,39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17</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98 834,77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99,98%</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16,62</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Szkolenia</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3 221,15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62</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120 908,29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63</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124 129,44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63</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124 129,44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Studia podyplomowe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3 631,37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4 269,63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7 901,00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7 901,00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585"/>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Dofinansowanie </w:t>
            </w:r>
            <w:proofErr w:type="spellStart"/>
            <w:r w:rsidRPr="007621FB">
              <w:rPr>
                <w:rFonts w:ascii="Times New Roman" w:hAnsi="Times New Roman"/>
                <w:sz w:val="18"/>
                <w:szCs w:val="18"/>
              </w:rPr>
              <w:t>dził</w:t>
            </w:r>
            <w:proofErr w:type="spellEnd"/>
            <w:r w:rsidRPr="007621FB">
              <w:rPr>
                <w:rFonts w:ascii="Times New Roman" w:hAnsi="Times New Roman"/>
                <w:sz w:val="18"/>
                <w:szCs w:val="18"/>
              </w:rPr>
              <w:t>. Gospodarczej</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WSP/DSP</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KRUS</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1 459,00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1 459,00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1 459,00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Staże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41</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248 880,00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39</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204 048,91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80</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452 928,91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80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452 629,39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99,93%</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299,52</w:t>
            </w:r>
          </w:p>
        </w:tc>
      </w:tr>
      <w:tr w:rsidR="00E756DB" w:rsidRPr="007621FB" w:rsidTr="0065248F">
        <w:trPr>
          <w:trHeight w:val="57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Bon stażowy + stypendium + premia</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54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Badania lekarskie (staż)</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560,00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560,00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560,00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DE0D79">
        <w:trPr>
          <w:trHeight w:val="421"/>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Bon zatrudnieniowy</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49 643,85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20</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92 974,02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29</w:t>
            </w: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142 617,87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29</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142 177,39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99,69%</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440,48</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lastRenderedPageBreak/>
              <w:t>Bon na zasiedlenie</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19</w:t>
            </w:r>
          </w:p>
        </w:tc>
        <w:tc>
          <w:tcPr>
            <w:tcW w:w="559"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b/>
                <w:bCs/>
                <w:color w:val="4F81BD"/>
                <w:sz w:val="18"/>
                <w:szCs w:val="18"/>
              </w:rPr>
            </w:pPr>
            <w:r w:rsidRPr="007621FB">
              <w:rPr>
                <w:rFonts w:ascii="Times New Roman" w:hAnsi="Times New Roman"/>
                <w:b/>
                <w:bCs/>
                <w:color w:val="4F81BD"/>
                <w:sz w:val="18"/>
                <w:szCs w:val="18"/>
              </w:rPr>
              <w:t xml:space="preserve">133 650,10   </w:t>
            </w:r>
          </w:p>
        </w:tc>
        <w:tc>
          <w:tcPr>
            <w:tcW w:w="205" w:type="pct"/>
            <w:tcBorders>
              <w:top w:val="nil"/>
              <w:left w:val="nil"/>
              <w:bottom w:val="single" w:sz="4" w:space="0" w:color="auto"/>
              <w:right w:val="single" w:sz="4" w:space="0" w:color="auto"/>
            </w:tcBorders>
            <w:shd w:val="clear" w:color="000000" w:fill="FFFFFF"/>
            <w:noWrap/>
            <w:vAlign w:val="bottom"/>
            <w:hideMark/>
          </w:tcPr>
          <w:p w:rsidR="00DE0D79" w:rsidRPr="007621FB" w:rsidRDefault="00E756DB" w:rsidP="00DE0D79">
            <w:pPr>
              <w:spacing w:line="240" w:lineRule="auto"/>
              <w:jc w:val="center"/>
              <w:rPr>
                <w:rFonts w:ascii="Times New Roman" w:hAnsi="Times New Roman"/>
                <w:sz w:val="18"/>
                <w:szCs w:val="18"/>
              </w:rPr>
            </w:pPr>
            <w:r w:rsidRPr="007621FB">
              <w:rPr>
                <w:rFonts w:ascii="Times New Roman" w:hAnsi="Times New Roman"/>
                <w:sz w:val="18"/>
                <w:szCs w:val="18"/>
              </w:rPr>
              <w:t>19</w:t>
            </w:r>
          </w:p>
          <w:p w:rsidR="00DE0D79" w:rsidRPr="007621FB" w:rsidRDefault="00DE0D79" w:rsidP="00DE0D79">
            <w:pPr>
              <w:rPr>
                <w:rFonts w:ascii="Times New Roman" w:hAnsi="Times New Roman"/>
                <w:sz w:val="18"/>
                <w:szCs w:val="18"/>
              </w:rPr>
            </w:pPr>
          </w:p>
        </w:tc>
        <w:tc>
          <w:tcPr>
            <w:tcW w:w="574" w:type="pct"/>
            <w:tcBorders>
              <w:top w:val="nil"/>
              <w:left w:val="nil"/>
              <w:bottom w:val="single" w:sz="4" w:space="0" w:color="auto"/>
              <w:right w:val="single" w:sz="12"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133 650,10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19</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133 650,10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r>
      <w:tr w:rsidR="00E756DB" w:rsidRPr="007621FB" w:rsidTr="0065248F">
        <w:trPr>
          <w:trHeight w:val="630"/>
        </w:trPr>
        <w:tc>
          <w:tcPr>
            <w:tcW w:w="628" w:type="pct"/>
            <w:tcBorders>
              <w:top w:val="nil"/>
              <w:left w:val="single" w:sz="12" w:space="0" w:color="auto"/>
              <w:bottom w:val="single" w:sz="12" w:space="0" w:color="auto"/>
              <w:right w:val="single" w:sz="12" w:space="0" w:color="auto"/>
            </w:tcBorders>
            <w:shd w:val="clear" w:color="000000" w:fill="92D050"/>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Ogółem algorytm</w:t>
            </w:r>
          </w:p>
        </w:tc>
        <w:tc>
          <w:tcPr>
            <w:tcW w:w="307"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74</w:t>
            </w:r>
          </w:p>
        </w:tc>
        <w:tc>
          <w:tcPr>
            <w:tcW w:w="373"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391 482,71   </w:t>
            </w:r>
          </w:p>
        </w:tc>
        <w:tc>
          <w:tcPr>
            <w:tcW w:w="482"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206</w:t>
            </w:r>
          </w:p>
        </w:tc>
        <w:tc>
          <w:tcPr>
            <w:tcW w:w="559"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766 541,73   </w:t>
            </w:r>
          </w:p>
        </w:tc>
        <w:tc>
          <w:tcPr>
            <w:tcW w:w="205"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280</w:t>
            </w:r>
          </w:p>
        </w:tc>
        <w:tc>
          <w:tcPr>
            <w:tcW w:w="574"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1 158 024,44   </w:t>
            </w:r>
          </w:p>
        </w:tc>
        <w:tc>
          <w:tcPr>
            <w:tcW w:w="205"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280</w:t>
            </w:r>
          </w:p>
        </w:tc>
        <w:tc>
          <w:tcPr>
            <w:tcW w:w="574"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1 157 150,42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99,92%</w:t>
            </w:r>
          </w:p>
        </w:tc>
        <w:tc>
          <w:tcPr>
            <w:tcW w:w="205" w:type="pct"/>
            <w:tcBorders>
              <w:top w:val="single" w:sz="12" w:space="0" w:color="auto"/>
              <w:left w:val="single" w:sz="12" w:space="0" w:color="auto"/>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92D05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874,02</w:t>
            </w:r>
          </w:p>
        </w:tc>
      </w:tr>
      <w:tr w:rsidR="00E756DB" w:rsidRPr="007621FB" w:rsidTr="0065248F">
        <w:trPr>
          <w:trHeight w:val="600"/>
        </w:trPr>
        <w:tc>
          <w:tcPr>
            <w:tcW w:w="628" w:type="pct"/>
            <w:tcBorders>
              <w:top w:val="nil"/>
              <w:left w:val="single" w:sz="12" w:space="0" w:color="auto"/>
              <w:bottom w:val="single" w:sz="12" w:space="0" w:color="auto"/>
              <w:right w:val="single" w:sz="12" w:space="0" w:color="auto"/>
            </w:tcBorders>
            <w:shd w:val="clear" w:color="000000" w:fill="FFFF00"/>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RPO</w:t>
            </w:r>
          </w:p>
        </w:tc>
        <w:tc>
          <w:tcPr>
            <w:tcW w:w="307"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45</w:t>
            </w:r>
          </w:p>
        </w:tc>
        <w:tc>
          <w:tcPr>
            <w:tcW w:w="373"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215 883,00   </w:t>
            </w:r>
          </w:p>
        </w:tc>
        <w:tc>
          <w:tcPr>
            <w:tcW w:w="482"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150</w:t>
            </w:r>
          </w:p>
        </w:tc>
        <w:tc>
          <w:tcPr>
            <w:tcW w:w="559"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974 905,56   </w:t>
            </w:r>
          </w:p>
        </w:tc>
        <w:tc>
          <w:tcPr>
            <w:tcW w:w="205"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195</w:t>
            </w:r>
          </w:p>
        </w:tc>
        <w:tc>
          <w:tcPr>
            <w:tcW w:w="574" w:type="pct"/>
            <w:tcBorders>
              <w:top w:val="nil"/>
              <w:left w:val="nil"/>
              <w:bottom w:val="nil"/>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1 190 788,56   </w:t>
            </w:r>
          </w:p>
        </w:tc>
        <w:tc>
          <w:tcPr>
            <w:tcW w:w="205"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194</w:t>
            </w:r>
          </w:p>
        </w:tc>
        <w:tc>
          <w:tcPr>
            <w:tcW w:w="574"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1 158 586,30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97,30%</w:t>
            </w:r>
          </w:p>
        </w:tc>
        <w:tc>
          <w:tcPr>
            <w:tcW w:w="205" w:type="pct"/>
            <w:tcBorders>
              <w:top w:val="nil"/>
              <w:left w:val="single" w:sz="12" w:space="0" w:color="auto"/>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w:t>
            </w:r>
          </w:p>
        </w:tc>
        <w:tc>
          <w:tcPr>
            <w:tcW w:w="307"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32 202,26</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00B0F0"/>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Staż</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41</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187 153,04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20</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135 991,60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61</w:t>
            </w:r>
          </w:p>
        </w:tc>
        <w:tc>
          <w:tcPr>
            <w:tcW w:w="574" w:type="pct"/>
            <w:tcBorders>
              <w:top w:val="single" w:sz="4" w:space="0" w:color="auto"/>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323 144,64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320 876,12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99,30%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2 268,52</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00B0F0"/>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Prace interwencyjne 2017</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18 564,00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56</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282 773,96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57</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301 337,96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57</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287 204,12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95,31%</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14 133,84</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Szkolenia</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3</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10 165,96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45</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121 140,00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48</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131 305,96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48</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130 506,06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99,39%</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799,90</w:t>
            </w:r>
          </w:p>
        </w:tc>
      </w:tr>
      <w:tr w:rsidR="00E756DB" w:rsidRPr="007621FB" w:rsidTr="0065248F">
        <w:trPr>
          <w:trHeight w:val="600"/>
        </w:trPr>
        <w:tc>
          <w:tcPr>
            <w:tcW w:w="628" w:type="pct"/>
            <w:tcBorders>
              <w:top w:val="nil"/>
              <w:left w:val="single" w:sz="4" w:space="0" w:color="auto"/>
              <w:bottom w:val="nil"/>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 xml:space="preserve">Dofinansowanie </w:t>
            </w:r>
            <w:proofErr w:type="spellStart"/>
            <w:r w:rsidRPr="007621FB">
              <w:rPr>
                <w:rFonts w:ascii="Times New Roman" w:hAnsi="Times New Roman"/>
                <w:i/>
                <w:iCs/>
                <w:color w:val="000000"/>
                <w:sz w:val="18"/>
                <w:szCs w:val="18"/>
              </w:rPr>
              <w:t>dził</w:t>
            </w:r>
            <w:proofErr w:type="spellEnd"/>
            <w:r w:rsidRPr="007621FB">
              <w:rPr>
                <w:rFonts w:ascii="Times New Roman" w:hAnsi="Times New Roman"/>
                <w:i/>
                <w:iCs/>
                <w:color w:val="000000"/>
                <w:sz w:val="18"/>
                <w:szCs w:val="18"/>
              </w:rPr>
              <w:t>. Gosp.</w:t>
            </w:r>
          </w:p>
        </w:tc>
        <w:tc>
          <w:tcPr>
            <w:tcW w:w="307"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29</w:t>
            </w:r>
          </w:p>
        </w:tc>
        <w:tc>
          <w:tcPr>
            <w:tcW w:w="559"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435 000,00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29</w:t>
            </w:r>
          </w:p>
        </w:tc>
        <w:tc>
          <w:tcPr>
            <w:tcW w:w="574" w:type="pct"/>
            <w:tcBorders>
              <w:top w:val="nil"/>
              <w:left w:val="nil"/>
              <w:bottom w:val="single" w:sz="12"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435 000,00   </w:t>
            </w:r>
          </w:p>
        </w:tc>
        <w:tc>
          <w:tcPr>
            <w:tcW w:w="205" w:type="pct"/>
            <w:tcBorders>
              <w:top w:val="nil"/>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28</w:t>
            </w:r>
          </w:p>
        </w:tc>
        <w:tc>
          <w:tcPr>
            <w:tcW w:w="574" w:type="pct"/>
            <w:tcBorders>
              <w:top w:val="nil"/>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420 000,00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96,55%</w:t>
            </w:r>
          </w:p>
        </w:tc>
        <w:tc>
          <w:tcPr>
            <w:tcW w:w="205" w:type="pct"/>
            <w:tcBorders>
              <w:top w:val="nil"/>
              <w:left w:val="nil"/>
              <w:bottom w:val="nil"/>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15 000,00</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FFFF00"/>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POWER</w:t>
            </w:r>
          </w:p>
        </w:tc>
        <w:tc>
          <w:tcPr>
            <w:tcW w:w="307"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7</w:t>
            </w:r>
          </w:p>
        </w:tc>
        <w:tc>
          <w:tcPr>
            <w:tcW w:w="373"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40 000,00   </w:t>
            </w:r>
          </w:p>
        </w:tc>
        <w:tc>
          <w:tcPr>
            <w:tcW w:w="482"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281</w:t>
            </w:r>
          </w:p>
        </w:tc>
        <w:tc>
          <w:tcPr>
            <w:tcW w:w="559"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1 947 287,00   </w:t>
            </w:r>
          </w:p>
        </w:tc>
        <w:tc>
          <w:tcPr>
            <w:tcW w:w="205"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288</w:t>
            </w:r>
          </w:p>
        </w:tc>
        <w:tc>
          <w:tcPr>
            <w:tcW w:w="574" w:type="pct"/>
            <w:tcBorders>
              <w:top w:val="nil"/>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FF0000"/>
                <w:sz w:val="18"/>
                <w:szCs w:val="18"/>
              </w:rPr>
            </w:pPr>
            <w:r w:rsidRPr="007621FB">
              <w:rPr>
                <w:rFonts w:ascii="Times New Roman" w:hAnsi="Times New Roman"/>
                <w:b/>
                <w:bCs/>
                <w:color w:val="FF0000"/>
                <w:sz w:val="18"/>
                <w:szCs w:val="18"/>
              </w:rPr>
              <w:t xml:space="preserve">1 987 287,00   </w:t>
            </w:r>
          </w:p>
        </w:tc>
        <w:tc>
          <w:tcPr>
            <w:tcW w:w="205"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288</w:t>
            </w:r>
          </w:p>
        </w:tc>
        <w:tc>
          <w:tcPr>
            <w:tcW w:w="574"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1 923 505,41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96,79%</w:t>
            </w:r>
          </w:p>
        </w:tc>
        <w:tc>
          <w:tcPr>
            <w:tcW w:w="205" w:type="pct"/>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63 781,59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Szkolenia</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100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288 326,00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100</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288 326,00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100</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256 985,07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89,13%</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31 340,93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Prace interwencyjne</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15 000,00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25</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138 600,00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26</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153 600,00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26</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141 135,46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91,89%</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12 464,54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Bon na zasiedlenie</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11</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77 000,00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11</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77 000,00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77 000,00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0,00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000000" w:fill="00B0F0"/>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Bon zatrudnieniowy 2017</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6</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25 000,00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8</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50 730,91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14</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75 730,91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14</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72 515,97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95,75%</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3 214,94   </w:t>
            </w:r>
          </w:p>
        </w:tc>
      </w:tr>
      <w:tr w:rsidR="00E756DB" w:rsidRPr="007621FB" w:rsidTr="0065248F">
        <w:trPr>
          <w:trHeight w:val="630"/>
        </w:trPr>
        <w:tc>
          <w:tcPr>
            <w:tcW w:w="628" w:type="pct"/>
            <w:tcBorders>
              <w:top w:val="nil"/>
              <w:left w:val="single" w:sz="4" w:space="0" w:color="auto"/>
              <w:bottom w:val="single" w:sz="4" w:space="0" w:color="auto"/>
              <w:right w:val="single" w:sz="4" w:space="0" w:color="auto"/>
            </w:tcBorders>
            <w:shd w:val="clear" w:color="000000" w:fill="00B0F0"/>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 xml:space="preserve">Dofinansowanie </w:t>
            </w:r>
            <w:proofErr w:type="spellStart"/>
            <w:r w:rsidRPr="007621FB">
              <w:rPr>
                <w:rFonts w:ascii="Times New Roman" w:hAnsi="Times New Roman"/>
                <w:i/>
                <w:iCs/>
                <w:color w:val="000000"/>
                <w:sz w:val="18"/>
                <w:szCs w:val="18"/>
              </w:rPr>
              <w:t>dził</w:t>
            </w:r>
            <w:proofErr w:type="spellEnd"/>
            <w:r w:rsidRPr="007621FB">
              <w:rPr>
                <w:rFonts w:ascii="Times New Roman" w:hAnsi="Times New Roman"/>
                <w:i/>
                <w:iCs/>
                <w:color w:val="000000"/>
                <w:sz w:val="18"/>
                <w:szCs w:val="18"/>
              </w:rPr>
              <w:t>. gosp.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34</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554 200,00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34</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554 200,00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34</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554 200,00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0,00   </w:t>
            </w:r>
          </w:p>
        </w:tc>
      </w:tr>
      <w:tr w:rsidR="00E756DB" w:rsidRPr="007621FB" w:rsidTr="0065248F">
        <w:trPr>
          <w:trHeight w:val="630"/>
        </w:trPr>
        <w:tc>
          <w:tcPr>
            <w:tcW w:w="628" w:type="pct"/>
            <w:tcBorders>
              <w:top w:val="nil"/>
              <w:left w:val="single" w:sz="4" w:space="0" w:color="auto"/>
              <w:bottom w:val="nil"/>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WSP/DSP</w:t>
            </w:r>
          </w:p>
        </w:tc>
        <w:tc>
          <w:tcPr>
            <w:tcW w:w="307"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7</w:t>
            </w:r>
          </w:p>
        </w:tc>
        <w:tc>
          <w:tcPr>
            <w:tcW w:w="559" w:type="pct"/>
            <w:tcBorders>
              <w:top w:val="nil"/>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114 100,00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7</w:t>
            </w:r>
          </w:p>
        </w:tc>
        <w:tc>
          <w:tcPr>
            <w:tcW w:w="574" w:type="pct"/>
            <w:tcBorders>
              <w:top w:val="nil"/>
              <w:left w:val="nil"/>
              <w:bottom w:val="nil"/>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114 100,00   </w:t>
            </w:r>
          </w:p>
        </w:tc>
        <w:tc>
          <w:tcPr>
            <w:tcW w:w="205" w:type="pct"/>
            <w:tcBorders>
              <w:top w:val="nil"/>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c>
          <w:tcPr>
            <w:tcW w:w="574" w:type="pct"/>
            <w:tcBorders>
              <w:top w:val="nil"/>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114 100,00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0,00   </w:t>
            </w:r>
          </w:p>
        </w:tc>
      </w:tr>
      <w:tr w:rsidR="00E756DB" w:rsidRPr="007621FB" w:rsidTr="0065248F">
        <w:trPr>
          <w:trHeight w:val="600"/>
        </w:trPr>
        <w:tc>
          <w:tcPr>
            <w:tcW w:w="628" w:type="pct"/>
            <w:tcBorders>
              <w:top w:val="single" w:sz="4" w:space="0" w:color="auto"/>
              <w:left w:val="single" w:sz="4" w:space="0" w:color="auto"/>
              <w:bottom w:val="nil"/>
              <w:right w:val="single" w:sz="4" w:space="0" w:color="auto"/>
            </w:tcBorders>
            <w:shd w:val="clear" w:color="000000" w:fill="FFFFFF"/>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Staże</w:t>
            </w:r>
          </w:p>
        </w:tc>
        <w:tc>
          <w:tcPr>
            <w:tcW w:w="307" w:type="pct"/>
            <w:tcBorders>
              <w:top w:val="single" w:sz="4" w:space="0" w:color="auto"/>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single" w:sz="4" w:space="0" w:color="auto"/>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single" w:sz="4" w:space="0" w:color="auto"/>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96</w:t>
            </w:r>
          </w:p>
        </w:tc>
        <w:tc>
          <w:tcPr>
            <w:tcW w:w="559" w:type="pct"/>
            <w:tcBorders>
              <w:top w:val="single" w:sz="4" w:space="0" w:color="auto"/>
              <w:left w:val="nil"/>
              <w:bottom w:val="nil"/>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724 330,09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96</w:t>
            </w:r>
          </w:p>
        </w:tc>
        <w:tc>
          <w:tcPr>
            <w:tcW w:w="574" w:type="pct"/>
            <w:tcBorders>
              <w:top w:val="single" w:sz="4" w:space="0" w:color="auto"/>
              <w:left w:val="nil"/>
              <w:bottom w:val="single" w:sz="12"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724 330,09   </w:t>
            </w:r>
          </w:p>
        </w:tc>
        <w:tc>
          <w:tcPr>
            <w:tcW w:w="205" w:type="pct"/>
            <w:tcBorders>
              <w:top w:val="single" w:sz="4" w:space="0" w:color="auto"/>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96</w:t>
            </w:r>
          </w:p>
        </w:tc>
        <w:tc>
          <w:tcPr>
            <w:tcW w:w="574" w:type="pct"/>
            <w:tcBorders>
              <w:top w:val="single" w:sz="4" w:space="0" w:color="auto"/>
              <w:left w:val="nil"/>
              <w:bottom w:val="nil"/>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707 568,91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97,69%</w:t>
            </w:r>
          </w:p>
        </w:tc>
        <w:tc>
          <w:tcPr>
            <w:tcW w:w="205" w:type="pct"/>
            <w:tcBorders>
              <w:top w:val="nil"/>
              <w:left w:val="nil"/>
              <w:bottom w:val="nil"/>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16 761,18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Długotrwale do Grudnia 2018</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17</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166 600,00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17</w:t>
            </w:r>
          </w:p>
        </w:tc>
        <w:tc>
          <w:tcPr>
            <w:tcW w:w="574" w:type="pct"/>
            <w:tcBorders>
              <w:top w:val="nil"/>
              <w:left w:val="nil"/>
              <w:bottom w:val="nil"/>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166 600,00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17</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166 450,03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99,91%</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149,97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lastRenderedPageBreak/>
              <w:t>Staż</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65 500,00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65 500,00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65 357,88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99,78%</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142,12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Szkolenia</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3 992,15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99,80%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7,85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Dofinansowanie dział. Gosp.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97 100,00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97 100,00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97 100,00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WSP/DSP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45+ do Grudnia 2018</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7</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108 500,00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7</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108 500,00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6</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93 500,00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86,18%</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1</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15 000,00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Szkolenia</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585"/>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WSP/DSP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7</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108 500,00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7</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108 500,00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6</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93 500,00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86,18%</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WIEŚ do Marca 2019</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88</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591 600,00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88</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591 600,00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88</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586 086,55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99,07%</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5 513,45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Prace interwencyjne</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12</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43 428,16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12</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43 428,16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12</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43 277,59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99,65%</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150,57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Staż</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50</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220 171,84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50</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220 171,84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215 631,17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97,94%</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4 540,67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Szkolenia</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5</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12 177,79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93,68%</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822,21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WSP/DSP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C16F0B">
        <w:trPr>
          <w:trHeight w:val="686"/>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Dofinansowanie dział. Gosp.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20</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300 000,00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20</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300 000,00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20</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300 000,00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NIC do Czerwca 2019</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57</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159 800,00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57</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159 800,00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57</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157 579,80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98,61%</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2 220,20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Prace interwencyjne</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14</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b/>
                <w:bCs/>
                <w:color w:val="4F81BD"/>
                <w:sz w:val="18"/>
                <w:szCs w:val="18"/>
              </w:rPr>
            </w:pPr>
            <w:r w:rsidRPr="007621FB">
              <w:rPr>
                <w:rFonts w:ascii="Times New Roman" w:hAnsi="Times New Roman"/>
                <w:b/>
                <w:bCs/>
                <w:color w:val="4F81BD"/>
                <w:sz w:val="18"/>
                <w:szCs w:val="18"/>
              </w:rPr>
              <w:t xml:space="preserve">29 037,36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14</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29 037,36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14</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26 817,16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92,35%</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2 220,20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Staż</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38</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b/>
                <w:bCs/>
                <w:color w:val="4F81BD"/>
                <w:sz w:val="18"/>
                <w:szCs w:val="18"/>
              </w:rPr>
            </w:pPr>
            <w:r w:rsidRPr="007621FB">
              <w:rPr>
                <w:rFonts w:ascii="Times New Roman" w:hAnsi="Times New Roman"/>
                <w:b/>
                <w:bCs/>
                <w:color w:val="4F81BD"/>
                <w:sz w:val="18"/>
                <w:szCs w:val="18"/>
              </w:rPr>
              <w:t xml:space="preserve">78 412,74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38</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78 412,74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38</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78 412,74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lastRenderedPageBreak/>
              <w:t>Bon na zasiedlenie</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b/>
                <w:bCs/>
                <w:color w:val="4F81BD"/>
                <w:sz w:val="18"/>
                <w:szCs w:val="18"/>
              </w:rPr>
            </w:pPr>
            <w:r w:rsidRPr="007621FB">
              <w:rPr>
                <w:rFonts w:ascii="Times New Roman" w:hAnsi="Times New Roman"/>
                <w:b/>
                <w:bCs/>
                <w:color w:val="4F81BD"/>
                <w:sz w:val="18"/>
                <w:szCs w:val="18"/>
              </w:rPr>
              <w:t xml:space="preserve">22 349,90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22 349,90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3</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22 349,90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Dofinansowanie dział. Gosp.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2</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30 000,00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NIC NR 2</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16</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172 500,00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16</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172 500,00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16</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172 500,00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0,00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Dofinansowanie dział. Gosp.</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130 500,00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130 500,00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130 500,00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Bon na zasiedlenie</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7</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42 000,00   </w:t>
            </w:r>
          </w:p>
        </w:tc>
        <w:tc>
          <w:tcPr>
            <w:tcW w:w="205"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7</w:t>
            </w:r>
          </w:p>
        </w:tc>
        <w:tc>
          <w:tcPr>
            <w:tcW w:w="574"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42 000,00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7</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42 000,00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DA9694"/>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RM  NIC do Czerwca 2019</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373"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482"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10</w:t>
            </w:r>
          </w:p>
        </w:tc>
        <w:tc>
          <w:tcPr>
            <w:tcW w:w="559"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150 000,00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150 000,00   </w:t>
            </w:r>
          </w:p>
        </w:tc>
        <w:tc>
          <w:tcPr>
            <w:tcW w:w="205"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0</w:t>
            </w:r>
          </w:p>
        </w:tc>
        <w:tc>
          <w:tcPr>
            <w:tcW w:w="574"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 xml:space="preserve">150 000,00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single" w:sz="12" w:space="0" w:color="auto"/>
              <w:left w:val="single" w:sz="12" w:space="0" w:color="auto"/>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DA9694"/>
            <w:noWrap/>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0,00   </w:t>
            </w:r>
          </w:p>
        </w:tc>
      </w:tr>
      <w:tr w:rsidR="00E756DB" w:rsidRPr="007621FB" w:rsidTr="0065248F">
        <w:trPr>
          <w:trHeight w:val="60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i/>
                <w:iCs/>
                <w:color w:val="000000"/>
                <w:sz w:val="18"/>
                <w:szCs w:val="18"/>
              </w:rPr>
            </w:pPr>
            <w:r w:rsidRPr="007621FB">
              <w:rPr>
                <w:rFonts w:ascii="Times New Roman" w:hAnsi="Times New Roman"/>
                <w:i/>
                <w:iCs/>
                <w:color w:val="000000"/>
                <w:sz w:val="18"/>
                <w:szCs w:val="18"/>
              </w:rPr>
              <w:t>Dofinansowanie dział. Gosp.</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150 000,00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150 000,00   </w:t>
            </w:r>
          </w:p>
        </w:tc>
        <w:tc>
          <w:tcPr>
            <w:tcW w:w="205"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w:t>
            </w:r>
          </w:p>
        </w:tc>
        <w:tc>
          <w:tcPr>
            <w:tcW w:w="574" w:type="pct"/>
            <w:tcBorders>
              <w:top w:val="single" w:sz="4" w:space="0" w:color="auto"/>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150 000,00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0</w:t>
            </w:r>
          </w:p>
        </w:tc>
        <w:tc>
          <w:tcPr>
            <w:tcW w:w="307" w:type="pct"/>
            <w:tcBorders>
              <w:top w:val="single" w:sz="4" w:space="0" w:color="auto"/>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0,00   </w:t>
            </w:r>
          </w:p>
        </w:tc>
      </w:tr>
      <w:tr w:rsidR="00E756DB" w:rsidRPr="007621FB" w:rsidTr="0065248F">
        <w:trPr>
          <w:trHeight w:val="1410"/>
        </w:trPr>
        <w:tc>
          <w:tcPr>
            <w:tcW w:w="628" w:type="pct"/>
            <w:tcBorders>
              <w:top w:val="single" w:sz="12" w:space="0" w:color="auto"/>
              <w:left w:val="single" w:sz="12" w:space="0" w:color="auto"/>
              <w:bottom w:val="single" w:sz="12" w:space="0" w:color="auto"/>
              <w:right w:val="single" w:sz="12" w:space="0" w:color="auto"/>
            </w:tcBorders>
            <w:shd w:val="clear" w:color="000000" w:fill="FFFF00"/>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Refundacja kosztów zatrudnienia osoby do 30 roku życia art.. 150 f</w:t>
            </w:r>
          </w:p>
        </w:tc>
        <w:tc>
          <w:tcPr>
            <w:tcW w:w="307"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133</w:t>
            </w:r>
          </w:p>
        </w:tc>
        <w:tc>
          <w:tcPr>
            <w:tcW w:w="373"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2 115 100,00   </w:t>
            </w:r>
          </w:p>
        </w:tc>
        <w:tc>
          <w:tcPr>
            <w:tcW w:w="482"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559"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51 363,00   </w:t>
            </w:r>
          </w:p>
        </w:tc>
        <w:tc>
          <w:tcPr>
            <w:tcW w:w="205"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133</w:t>
            </w:r>
          </w:p>
        </w:tc>
        <w:tc>
          <w:tcPr>
            <w:tcW w:w="574"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2 115 100,00   </w:t>
            </w:r>
          </w:p>
        </w:tc>
        <w:tc>
          <w:tcPr>
            <w:tcW w:w="205"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133</w:t>
            </w:r>
          </w:p>
        </w:tc>
        <w:tc>
          <w:tcPr>
            <w:tcW w:w="574"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2 078 949,14   </w:t>
            </w:r>
          </w:p>
        </w:tc>
        <w:tc>
          <w:tcPr>
            <w:tcW w:w="582" w:type="pct"/>
            <w:tcBorders>
              <w:top w:val="nil"/>
              <w:left w:val="single" w:sz="4" w:space="0" w:color="auto"/>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98,29%</w:t>
            </w:r>
          </w:p>
        </w:tc>
        <w:tc>
          <w:tcPr>
            <w:tcW w:w="205" w:type="pct"/>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single" w:sz="12" w:space="0" w:color="auto"/>
              <w:left w:val="nil"/>
              <w:bottom w:val="single" w:sz="12" w:space="0" w:color="auto"/>
              <w:right w:val="single" w:sz="12" w:space="0" w:color="auto"/>
            </w:tcBorders>
            <w:shd w:val="clear" w:color="000000" w:fill="FFFF00"/>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xml:space="preserve">36 150,86   </w:t>
            </w:r>
          </w:p>
        </w:tc>
      </w:tr>
      <w:tr w:rsidR="00E756DB" w:rsidRPr="007621FB" w:rsidTr="0065248F">
        <w:trPr>
          <w:trHeight w:val="600"/>
        </w:trPr>
        <w:tc>
          <w:tcPr>
            <w:tcW w:w="628" w:type="pct"/>
            <w:tcBorders>
              <w:top w:val="nil"/>
              <w:left w:val="single" w:sz="12" w:space="0" w:color="auto"/>
              <w:bottom w:val="single" w:sz="12" w:space="0" w:color="auto"/>
              <w:right w:val="single" w:sz="12" w:space="0" w:color="auto"/>
            </w:tcBorders>
            <w:shd w:val="clear" w:color="000000" w:fill="E26B0A"/>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KFS</w:t>
            </w:r>
          </w:p>
        </w:tc>
        <w:tc>
          <w:tcPr>
            <w:tcW w:w="680"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Zobowiązania z 2017r.</w:t>
            </w:r>
          </w:p>
        </w:tc>
        <w:tc>
          <w:tcPr>
            <w:tcW w:w="1041"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Plan 2018r. bez zobowiązań</w:t>
            </w:r>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Ogółem ze </w:t>
            </w:r>
            <w:proofErr w:type="spellStart"/>
            <w:r w:rsidRPr="007621FB">
              <w:rPr>
                <w:rFonts w:ascii="Times New Roman" w:hAnsi="Times New Roman"/>
                <w:b/>
                <w:bCs/>
                <w:color w:val="000000"/>
                <w:sz w:val="18"/>
                <w:szCs w:val="18"/>
              </w:rPr>
              <w:t>zobowiązanianmi</w:t>
            </w:r>
            <w:proofErr w:type="spellEnd"/>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Zaangażowanie ze </w:t>
            </w:r>
            <w:proofErr w:type="spellStart"/>
            <w:r w:rsidRPr="007621FB">
              <w:rPr>
                <w:rFonts w:ascii="Times New Roman" w:hAnsi="Times New Roman"/>
                <w:b/>
                <w:bCs/>
                <w:color w:val="000000"/>
                <w:sz w:val="18"/>
                <w:szCs w:val="18"/>
              </w:rPr>
              <w:t>zob</w:t>
            </w:r>
            <w:proofErr w:type="spellEnd"/>
          </w:p>
        </w:tc>
        <w:tc>
          <w:tcPr>
            <w:tcW w:w="582" w:type="pct"/>
            <w:tcBorders>
              <w:top w:val="nil"/>
              <w:left w:val="single" w:sz="4" w:space="0" w:color="auto"/>
              <w:bottom w:val="single" w:sz="4" w:space="0" w:color="auto"/>
              <w:right w:val="single" w:sz="4" w:space="0" w:color="auto"/>
            </w:tcBorders>
            <w:shd w:val="clear" w:color="000000" w:fill="F79646"/>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w:t>
            </w:r>
          </w:p>
        </w:tc>
        <w:tc>
          <w:tcPr>
            <w:tcW w:w="512" w:type="pct"/>
            <w:gridSpan w:val="2"/>
            <w:tcBorders>
              <w:top w:val="single" w:sz="12" w:space="0" w:color="auto"/>
              <w:left w:val="single" w:sz="12" w:space="0" w:color="auto"/>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Pozostało do realizacji</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b/>
                <w:bCs/>
                <w:i/>
                <w:iCs/>
                <w:sz w:val="18"/>
                <w:szCs w:val="18"/>
              </w:rPr>
            </w:pPr>
            <w:r w:rsidRPr="007621FB">
              <w:rPr>
                <w:rFonts w:ascii="Times New Roman" w:hAnsi="Times New Roman"/>
                <w:b/>
                <w:bCs/>
                <w:i/>
                <w:iCs/>
                <w:sz w:val="18"/>
                <w:szCs w:val="18"/>
              </w:rPr>
              <w:t>Szkolenia</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281</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495 700,00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281</w:t>
            </w:r>
          </w:p>
        </w:tc>
        <w:tc>
          <w:tcPr>
            <w:tcW w:w="574" w:type="pct"/>
            <w:tcBorders>
              <w:top w:val="single" w:sz="4" w:space="0" w:color="auto"/>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495 700,00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281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448 939,09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90,57%</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46 760,91</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E26B0A"/>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PFRON</w:t>
            </w:r>
          </w:p>
        </w:tc>
        <w:tc>
          <w:tcPr>
            <w:tcW w:w="680"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Zobowiązania z 2017r.</w:t>
            </w:r>
          </w:p>
        </w:tc>
        <w:tc>
          <w:tcPr>
            <w:tcW w:w="1041"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Plan 2018 r. bez zobowiązań</w:t>
            </w:r>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Ogółem ze </w:t>
            </w:r>
            <w:proofErr w:type="spellStart"/>
            <w:r w:rsidRPr="007621FB">
              <w:rPr>
                <w:rFonts w:ascii="Times New Roman" w:hAnsi="Times New Roman"/>
                <w:b/>
                <w:bCs/>
                <w:color w:val="000000"/>
                <w:sz w:val="18"/>
                <w:szCs w:val="18"/>
              </w:rPr>
              <w:t>zobowiązanianmi</w:t>
            </w:r>
            <w:proofErr w:type="spellEnd"/>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Zaangażowanie ze </w:t>
            </w:r>
            <w:proofErr w:type="spellStart"/>
            <w:r w:rsidRPr="007621FB">
              <w:rPr>
                <w:rFonts w:ascii="Times New Roman" w:hAnsi="Times New Roman"/>
                <w:b/>
                <w:bCs/>
                <w:color w:val="000000"/>
                <w:sz w:val="18"/>
                <w:szCs w:val="18"/>
              </w:rPr>
              <w:t>zob</w:t>
            </w:r>
            <w:proofErr w:type="spellEnd"/>
          </w:p>
        </w:tc>
        <w:tc>
          <w:tcPr>
            <w:tcW w:w="582" w:type="pct"/>
            <w:tcBorders>
              <w:top w:val="nil"/>
              <w:left w:val="single" w:sz="4" w:space="0" w:color="auto"/>
              <w:bottom w:val="single" w:sz="4" w:space="0" w:color="auto"/>
              <w:right w:val="single" w:sz="4" w:space="0" w:color="auto"/>
            </w:tcBorders>
            <w:shd w:val="clear" w:color="000000" w:fill="F79646"/>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w:t>
            </w:r>
          </w:p>
        </w:tc>
        <w:tc>
          <w:tcPr>
            <w:tcW w:w="512" w:type="pct"/>
            <w:gridSpan w:val="2"/>
            <w:tcBorders>
              <w:top w:val="single" w:sz="12" w:space="0" w:color="auto"/>
              <w:left w:val="single" w:sz="12" w:space="0" w:color="auto"/>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Pozostało do realizacji</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b/>
                <w:bCs/>
                <w:i/>
                <w:iCs/>
                <w:sz w:val="18"/>
                <w:szCs w:val="18"/>
              </w:rPr>
            </w:pPr>
            <w:r w:rsidRPr="007621FB">
              <w:rPr>
                <w:rFonts w:ascii="Times New Roman" w:hAnsi="Times New Roman"/>
                <w:b/>
                <w:bCs/>
                <w:i/>
                <w:iCs/>
                <w:sz w:val="18"/>
                <w:szCs w:val="18"/>
              </w:rPr>
              <w:t>WSP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5</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175 000,00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5</w:t>
            </w:r>
          </w:p>
        </w:tc>
        <w:tc>
          <w:tcPr>
            <w:tcW w:w="574" w:type="pct"/>
            <w:tcBorders>
              <w:top w:val="single" w:sz="4" w:space="0" w:color="auto"/>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175 000,00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175 000,00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0,00</w:t>
            </w:r>
          </w:p>
        </w:tc>
      </w:tr>
      <w:tr w:rsidR="00E756DB" w:rsidRPr="007621FB" w:rsidTr="0065248F">
        <w:trPr>
          <w:trHeight w:val="600"/>
        </w:trPr>
        <w:tc>
          <w:tcPr>
            <w:tcW w:w="628" w:type="pct"/>
            <w:tcBorders>
              <w:top w:val="single" w:sz="12" w:space="0" w:color="auto"/>
              <w:left w:val="single" w:sz="12" w:space="0" w:color="auto"/>
              <w:bottom w:val="single" w:sz="12" w:space="0" w:color="auto"/>
              <w:right w:val="single" w:sz="12" w:space="0" w:color="auto"/>
            </w:tcBorders>
            <w:shd w:val="clear" w:color="000000" w:fill="E26B0A"/>
            <w:vAlign w:val="bottom"/>
            <w:hideMark/>
          </w:tcPr>
          <w:p w:rsidR="00E756DB" w:rsidRPr="007621FB" w:rsidRDefault="00E756DB" w:rsidP="00E756DB">
            <w:pPr>
              <w:spacing w:line="240" w:lineRule="auto"/>
              <w:jc w:val="center"/>
              <w:rPr>
                <w:rFonts w:ascii="Times New Roman" w:hAnsi="Times New Roman"/>
                <w:b/>
                <w:bCs/>
                <w:sz w:val="18"/>
                <w:szCs w:val="18"/>
              </w:rPr>
            </w:pPr>
            <w:r w:rsidRPr="007621FB">
              <w:rPr>
                <w:rFonts w:ascii="Times New Roman" w:hAnsi="Times New Roman"/>
                <w:b/>
                <w:bCs/>
                <w:sz w:val="18"/>
                <w:szCs w:val="18"/>
              </w:rPr>
              <w:t>PFRON G</w:t>
            </w:r>
          </w:p>
        </w:tc>
        <w:tc>
          <w:tcPr>
            <w:tcW w:w="680"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Zobowiązania z 2017r.</w:t>
            </w:r>
          </w:p>
        </w:tc>
        <w:tc>
          <w:tcPr>
            <w:tcW w:w="1041"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Plan 2018 r. bez zobowiązań</w:t>
            </w:r>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Ogółem ze </w:t>
            </w:r>
            <w:proofErr w:type="spellStart"/>
            <w:r w:rsidRPr="007621FB">
              <w:rPr>
                <w:rFonts w:ascii="Times New Roman" w:hAnsi="Times New Roman"/>
                <w:b/>
                <w:bCs/>
                <w:color w:val="000000"/>
                <w:sz w:val="18"/>
                <w:szCs w:val="18"/>
              </w:rPr>
              <w:t>zobowiązanianmi</w:t>
            </w:r>
            <w:proofErr w:type="spellEnd"/>
          </w:p>
        </w:tc>
        <w:tc>
          <w:tcPr>
            <w:tcW w:w="779" w:type="pct"/>
            <w:gridSpan w:val="2"/>
            <w:tcBorders>
              <w:top w:val="single" w:sz="12" w:space="0" w:color="auto"/>
              <w:left w:val="nil"/>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 xml:space="preserve">Zaangażowanie ze </w:t>
            </w:r>
            <w:proofErr w:type="spellStart"/>
            <w:r w:rsidRPr="007621FB">
              <w:rPr>
                <w:rFonts w:ascii="Times New Roman" w:hAnsi="Times New Roman"/>
                <w:b/>
                <w:bCs/>
                <w:color w:val="000000"/>
                <w:sz w:val="18"/>
                <w:szCs w:val="18"/>
              </w:rPr>
              <w:t>zob</w:t>
            </w:r>
            <w:proofErr w:type="spellEnd"/>
          </w:p>
        </w:tc>
        <w:tc>
          <w:tcPr>
            <w:tcW w:w="582" w:type="pct"/>
            <w:tcBorders>
              <w:top w:val="nil"/>
              <w:left w:val="single" w:sz="4" w:space="0" w:color="auto"/>
              <w:bottom w:val="single" w:sz="4" w:space="0" w:color="auto"/>
              <w:right w:val="single" w:sz="4" w:space="0" w:color="auto"/>
            </w:tcBorders>
            <w:shd w:val="clear" w:color="000000" w:fill="F79646"/>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 </w:t>
            </w:r>
          </w:p>
        </w:tc>
        <w:tc>
          <w:tcPr>
            <w:tcW w:w="512" w:type="pct"/>
            <w:gridSpan w:val="2"/>
            <w:tcBorders>
              <w:top w:val="single" w:sz="12" w:space="0" w:color="auto"/>
              <w:left w:val="single" w:sz="12" w:space="0" w:color="auto"/>
              <w:bottom w:val="single" w:sz="12" w:space="0" w:color="auto"/>
              <w:right w:val="single" w:sz="12" w:space="0" w:color="000000"/>
            </w:tcBorders>
            <w:shd w:val="clear" w:color="000000" w:fill="E26B0A"/>
            <w:vAlign w:val="bottom"/>
            <w:hideMark/>
          </w:tcPr>
          <w:p w:rsidR="00E756DB" w:rsidRPr="007621FB" w:rsidRDefault="00E756DB" w:rsidP="00E756DB">
            <w:pPr>
              <w:spacing w:line="240" w:lineRule="auto"/>
              <w:jc w:val="center"/>
              <w:rPr>
                <w:rFonts w:ascii="Times New Roman" w:hAnsi="Times New Roman"/>
                <w:b/>
                <w:bCs/>
                <w:color w:val="000000"/>
                <w:sz w:val="18"/>
                <w:szCs w:val="18"/>
              </w:rPr>
            </w:pPr>
            <w:r w:rsidRPr="007621FB">
              <w:rPr>
                <w:rFonts w:ascii="Times New Roman" w:hAnsi="Times New Roman"/>
                <w:b/>
                <w:bCs/>
                <w:color w:val="000000"/>
                <w:sz w:val="18"/>
                <w:szCs w:val="18"/>
              </w:rPr>
              <w:t>Pozostało do realizacji</w:t>
            </w:r>
          </w:p>
        </w:tc>
      </w:tr>
      <w:tr w:rsidR="00E756DB" w:rsidRPr="007621FB" w:rsidTr="0065248F">
        <w:trPr>
          <w:trHeight w:val="600"/>
        </w:trPr>
        <w:tc>
          <w:tcPr>
            <w:tcW w:w="628" w:type="pct"/>
            <w:tcBorders>
              <w:top w:val="nil"/>
              <w:left w:val="single" w:sz="4" w:space="0" w:color="auto"/>
              <w:bottom w:val="single" w:sz="4" w:space="0" w:color="auto"/>
              <w:right w:val="single" w:sz="4" w:space="0" w:color="auto"/>
            </w:tcBorders>
            <w:shd w:val="clear" w:color="auto" w:fill="auto"/>
            <w:vAlign w:val="bottom"/>
            <w:hideMark/>
          </w:tcPr>
          <w:p w:rsidR="00E756DB" w:rsidRPr="007621FB" w:rsidRDefault="00E756DB" w:rsidP="00E756DB">
            <w:pPr>
              <w:spacing w:line="240" w:lineRule="auto"/>
              <w:jc w:val="center"/>
              <w:rPr>
                <w:rFonts w:ascii="Times New Roman" w:hAnsi="Times New Roman"/>
                <w:b/>
                <w:bCs/>
                <w:i/>
                <w:iCs/>
                <w:sz w:val="18"/>
                <w:szCs w:val="18"/>
              </w:rPr>
            </w:pPr>
            <w:r w:rsidRPr="007621FB">
              <w:rPr>
                <w:rFonts w:ascii="Times New Roman" w:hAnsi="Times New Roman"/>
                <w:b/>
                <w:bCs/>
                <w:i/>
                <w:iCs/>
                <w:sz w:val="18"/>
                <w:szCs w:val="18"/>
              </w:rPr>
              <w:t>WSP</w:t>
            </w:r>
          </w:p>
        </w:tc>
        <w:tc>
          <w:tcPr>
            <w:tcW w:w="307"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0</w:t>
            </w:r>
          </w:p>
        </w:tc>
        <w:tc>
          <w:tcPr>
            <w:tcW w:w="373"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0,00   </w:t>
            </w:r>
          </w:p>
        </w:tc>
        <w:tc>
          <w:tcPr>
            <w:tcW w:w="482"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52 500,00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1</w:t>
            </w:r>
          </w:p>
        </w:tc>
        <w:tc>
          <w:tcPr>
            <w:tcW w:w="574" w:type="pct"/>
            <w:tcBorders>
              <w:top w:val="single" w:sz="4" w:space="0" w:color="auto"/>
              <w:left w:val="nil"/>
              <w:bottom w:val="single" w:sz="4" w:space="0" w:color="auto"/>
              <w:right w:val="single" w:sz="12" w:space="0" w:color="auto"/>
            </w:tcBorders>
            <w:shd w:val="clear" w:color="auto" w:fill="auto"/>
            <w:noWrap/>
            <w:vAlign w:val="bottom"/>
            <w:hideMark/>
          </w:tcPr>
          <w:p w:rsidR="00E756DB" w:rsidRPr="007621FB" w:rsidRDefault="00E756DB" w:rsidP="00E756DB">
            <w:pPr>
              <w:spacing w:line="240" w:lineRule="auto"/>
              <w:jc w:val="center"/>
              <w:rPr>
                <w:rFonts w:ascii="Times New Roman" w:hAnsi="Times New Roman"/>
                <w:color w:val="FF0000"/>
                <w:sz w:val="18"/>
                <w:szCs w:val="18"/>
              </w:rPr>
            </w:pPr>
            <w:r w:rsidRPr="007621FB">
              <w:rPr>
                <w:rFonts w:ascii="Times New Roman" w:hAnsi="Times New Roman"/>
                <w:color w:val="FF0000"/>
                <w:sz w:val="18"/>
                <w:szCs w:val="18"/>
              </w:rPr>
              <w:t xml:space="preserve">52 500,00   </w:t>
            </w:r>
          </w:p>
        </w:tc>
        <w:tc>
          <w:tcPr>
            <w:tcW w:w="205"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w:t>
            </w:r>
          </w:p>
        </w:tc>
        <w:tc>
          <w:tcPr>
            <w:tcW w:w="574"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 xml:space="preserve">52 500,00   </w:t>
            </w:r>
          </w:p>
        </w:tc>
        <w:tc>
          <w:tcPr>
            <w:tcW w:w="582" w:type="pct"/>
            <w:tcBorders>
              <w:top w:val="nil"/>
              <w:left w:val="nil"/>
              <w:bottom w:val="single" w:sz="4" w:space="0" w:color="auto"/>
              <w:right w:val="single" w:sz="4" w:space="0" w:color="auto"/>
            </w:tcBorders>
            <w:shd w:val="clear" w:color="000000" w:fill="FFFFFF"/>
            <w:noWrap/>
            <w:vAlign w:val="bottom"/>
            <w:hideMark/>
          </w:tcPr>
          <w:p w:rsidR="00E756DB" w:rsidRPr="007621FB" w:rsidRDefault="00E756DB" w:rsidP="00E756DB">
            <w:pPr>
              <w:spacing w:line="240" w:lineRule="auto"/>
              <w:jc w:val="center"/>
              <w:rPr>
                <w:rFonts w:ascii="Times New Roman" w:hAnsi="Times New Roman"/>
                <w:sz w:val="18"/>
                <w:szCs w:val="18"/>
              </w:rPr>
            </w:pPr>
            <w:r w:rsidRPr="007621FB">
              <w:rPr>
                <w:rFonts w:ascii="Times New Roman" w:hAnsi="Times New Roman"/>
                <w:sz w:val="18"/>
                <w:szCs w:val="18"/>
              </w:rPr>
              <w:t>100,00%</w:t>
            </w:r>
          </w:p>
        </w:tc>
        <w:tc>
          <w:tcPr>
            <w:tcW w:w="205"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w:t>
            </w:r>
          </w:p>
        </w:tc>
        <w:tc>
          <w:tcPr>
            <w:tcW w:w="307" w:type="pct"/>
            <w:tcBorders>
              <w:top w:val="nil"/>
              <w:left w:val="nil"/>
              <w:bottom w:val="single" w:sz="4" w:space="0" w:color="auto"/>
              <w:right w:val="single" w:sz="4" w:space="0" w:color="auto"/>
            </w:tcBorders>
            <w:shd w:val="clear" w:color="000000" w:fill="808080"/>
            <w:noWrap/>
            <w:vAlign w:val="bottom"/>
            <w:hideMark/>
          </w:tcPr>
          <w:p w:rsidR="00E756DB" w:rsidRPr="007621FB" w:rsidRDefault="00E756DB" w:rsidP="00E756DB">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0,00</w:t>
            </w:r>
          </w:p>
        </w:tc>
      </w:tr>
    </w:tbl>
    <w:p w:rsidR="00FB4DDA" w:rsidRPr="007621FB" w:rsidRDefault="0074133A" w:rsidP="00C16F0B">
      <w:pPr>
        <w:spacing w:line="240" w:lineRule="auto"/>
        <w:rPr>
          <w:rFonts w:ascii="Times New Roman" w:hAnsi="Times New Roman"/>
          <w:bCs/>
          <w:iCs/>
        </w:rPr>
        <w:sectPr w:rsidR="00FB4DDA" w:rsidRPr="007621FB" w:rsidSect="004A512A">
          <w:pgSz w:w="16840" w:h="11907" w:orient="landscape" w:code="9"/>
          <w:pgMar w:top="284" w:right="113" w:bottom="284" w:left="142" w:header="708" w:footer="708" w:gutter="0"/>
          <w:cols w:space="708"/>
          <w:titlePg/>
          <w:docGrid w:linePitch="326"/>
        </w:sectPr>
      </w:pPr>
      <w:r w:rsidRPr="007621FB">
        <w:rPr>
          <w:rFonts w:ascii="Times New Roman" w:hAnsi="Times New Roman"/>
          <w:bCs/>
          <w:iCs/>
        </w:rPr>
        <w:t>.</w:t>
      </w:r>
    </w:p>
    <w:p w:rsidR="004A512A" w:rsidRPr="007621FB" w:rsidRDefault="004A512A" w:rsidP="00853794">
      <w:pPr>
        <w:ind w:firstLine="709"/>
        <w:rPr>
          <w:rFonts w:ascii="Times New Roman" w:hAnsi="Times New Roman"/>
          <w:b/>
          <w:bCs/>
          <w:sz w:val="28"/>
          <w:szCs w:val="28"/>
        </w:rPr>
      </w:pPr>
      <w:r w:rsidRPr="007621FB">
        <w:rPr>
          <w:rFonts w:ascii="Times New Roman" w:hAnsi="Times New Roman"/>
          <w:b/>
          <w:bCs/>
          <w:sz w:val="28"/>
          <w:szCs w:val="28"/>
        </w:rPr>
        <w:lastRenderedPageBreak/>
        <w:t xml:space="preserve">VI. </w:t>
      </w:r>
      <w:r w:rsidR="00C16F0B" w:rsidRPr="007621FB">
        <w:rPr>
          <w:rFonts w:ascii="Times New Roman" w:hAnsi="Times New Roman"/>
          <w:b/>
          <w:bCs/>
          <w:sz w:val="28"/>
          <w:szCs w:val="28"/>
        </w:rPr>
        <w:t>KONTAKTY Z PRACODAWCAMI</w:t>
      </w:r>
    </w:p>
    <w:p w:rsidR="004A512A" w:rsidRPr="007621FB" w:rsidRDefault="004A512A" w:rsidP="004A512A">
      <w:pPr>
        <w:ind w:firstLine="709"/>
        <w:jc w:val="both"/>
        <w:rPr>
          <w:rFonts w:ascii="Times New Roman" w:hAnsi="Times New Roman"/>
        </w:rPr>
      </w:pPr>
      <w:r w:rsidRPr="007621FB">
        <w:rPr>
          <w:rFonts w:ascii="Times New Roman" w:hAnsi="Times New Roman"/>
        </w:rPr>
        <w:t>Zgodnie z zasadami kwartalnych kontaktów na odległość z Pracodawcami przy użyciu dostępnych form tj. pocztą, e-mail, telefonicznie - każdemu pracownikowi pełniącemu funkcję Doradcy Klienta zostały przyporządkowane podmioty</w:t>
      </w:r>
      <w:r w:rsidR="00C16F0B" w:rsidRPr="007621FB">
        <w:rPr>
          <w:rFonts w:ascii="Times New Roman" w:hAnsi="Times New Roman"/>
        </w:rPr>
        <w:t xml:space="preserve"> -</w:t>
      </w:r>
      <w:r w:rsidRPr="007621FB">
        <w:rPr>
          <w:rFonts w:ascii="Times New Roman" w:hAnsi="Times New Roman"/>
        </w:rPr>
        <w:t xml:space="preserve"> około 350 na osobę z terenu powiatu oraz powiatów ościennych celem nawiązania kontaktu, przekazania informacji o działalności PUP w Słupcy oraz pozyskania ofert pracy</w:t>
      </w:r>
      <w:r w:rsidR="00C16F0B" w:rsidRPr="007621FB">
        <w:rPr>
          <w:rFonts w:ascii="Times New Roman" w:hAnsi="Times New Roman"/>
        </w:rPr>
        <w:t>.</w:t>
      </w:r>
      <w:r w:rsidRPr="007621FB">
        <w:rPr>
          <w:rFonts w:ascii="Times New Roman" w:hAnsi="Times New Roman"/>
        </w:rPr>
        <w:t xml:space="preserve"> </w:t>
      </w:r>
      <w:r w:rsidR="00C16F0B" w:rsidRPr="007621FB">
        <w:rPr>
          <w:rFonts w:ascii="Times New Roman" w:hAnsi="Times New Roman"/>
        </w:rPr>
        <w:t>P</w:t>
      </w:r>
      <w:r w:rsidRPr="007621FB">
        <w:rPr>
          <w:rFonts w:ascii="Times New Roman" w:hAnsi="Times New Roman"/>
        </w:rPr>
        <w:t xml:space="preserve">onadto Doradcy w ramach poszerzania siatki kontaktów w każdym okresie losują teren, na którym mają obowiązek - na podstawie danych z </w:t>
      </w:r>
      <w:proofErr w:type="spellStart"/>
      <w:r w:rsidRPr="007621FB">
        <w:rPr>
          <w:rFonts w:ascii="Times New Roman" w:hAnsi="Times New Roman"/>
        </w:rPr>
        <w:t>CEiDG</w:t>
      </w:r>
      <w:proofErr w:type="spellEnd"/>
      <w:r w:rsidRPr="007621FB">
        <w:rPr>
          <w:rFonts w:ascii="Times New Roman" w:hAnsi="Times New Roman"/>
        </w:rPr>
        <w:t xml:space="preserve"> i GUS - ustalić czy istnieją podmioty prowadzące działalności, które nie współpracowały wcześniej </w:t>
      </w:r>
      <w:r w:rsidR="00C16F0B" w:rsidRPr="007621FB">
        <w:rPr>
          <w:rFonts w:ascii="Times New Roman" w:hAnsi="Times New Roman"/>
        </w:rPr>
        <w:br/>
      </w:r>
      <w:r w:rsidRPr="007621FB">
        <w:rPr>
          <w:rFonts w:ascii="Times New Roman" w:hAnsi="Times New Roman"/>
        </w:rPr>
        <w:t xml:space="preserve">z PUP i nawiązać z nimi kontakt. </w:t>
      </w:r>
    </w:p>
    <w:p w:rsidR="004A512A" w:rsidRPr="007621FB" w:rsidRDefault="004A512A" w:rsidP="004A512A">
      <w:pPr>
        <w:ind w:firstLine="709"/>
        <w:jc w:val="both"/>
        <w:rPr>
          <w:rFonts w:ascii="Times New Roman" w:hAnsi="Times New Roman"/>
        </w:rPr>
      </w:pPr>
      <w:r w:rsidRPr="007621FB">
        <w:rPr>
          <w:rFonts w:ascii="Times New Roman" w:hAnsi="Times New Roman"/>
        </w:rPr>
        <w:t xml:space="preserve">Określono także sposób utrzymania liczby podmiotów przypadających na jednego Doradcę tj.: ograniczenie liczby podejmowanych kontaktów z danym Pracodawcą do trzech kolejnych kwartałów, po czym zawieszanie kontaktu w przypadku braku jakiegokolwiek zainteresowania współpracą i pozyskanie kolejnych Pracodawców, z którymi wcześniej kontakty nie były podejmowane, zapewniając w ten sposób odpowiednią, jakość podejmowanych działań. </w:t>
      </w:r>
    </w:p>
    <w:p w:rsidR="004A512A" w:rsidRPr="007621FB" w:rsidRDefault="004A512A" w:rsidP="004A512A">
      <w:pPr>
        <w:ind w:firstLine="709"/>
        <w:jc w:val="both"/>
        <w:rPr>
          <w:rFonts w:ascii="Times New Roman" w:hAnsi="Times New Roman"/>
          <w:b/>
        </w:rPr>
      </w:pPr>
      <w:r w:rsidRPr="007621FB">
        <w:rPr>
          <w:rFonts w:ascii="Times New Roman" w:hAnsi="Times New Roman"/>
        </w:rPr>
        <w:t xml:space="preserve">W </w:t>
      </w:r>
      <w:r w:rsidRPr="007621FB">
        <w:rPr>
          <w:rFonts w:ascii="Times New Roman" w:hAnsi="Times New Roman"/>
          <w:b/>
        </w:rPr>
        <w:t>roku 2018</w:t>
      </w:r>
      <w:r w:rsidRPr="007621FB">
        <w:rPr>
          <w:rFonts w:ascii="Times New Roman" w:hAnsi="Times New Roman"/>
        </w:rPr>
        <w:t xml:space="preserve"> Doradcy Klienta zrealizowali </w:t>
      </w:r>
      <w:r w:rsidRPr="007621FB">
        <w:rPr>
          <w:rFonts w:ascii="Times New Roman" w:hAnsi="Times New Roman"/>
          <w:b/>
        </w:rPr>
        <w:t>16749</w:t>
      </w:r>
      <w:r w:rsidRPr="007621FB">
        <w:rPr>
          <w:rFonts w:ascii="Times New Roman" w:hAnsi="Times New Roman"/>
        </w:rPr>
        <w:t xml:space="preserve"> kontaktów z podmiotami z terenu powiatu słupeckiego jak i z terenów powiatów ościennych, </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Pracownicy podczas kontaktu z podmiotem przekazują również informację </w:t>
      </w:r>
      <w:r w:rsidR="00C16F0B" w:rsidRPr="007621FB">
        <w:rPr>
          <w:rFonts w:ascii="Times New Roman" w:hAnsi="Times New Roman"/>
        </w:rPr>
        <w:br/>
      </w:r>
      <w:r w:rsidRPr="007621FB">
        <w:rPr>
          <w:rFonts w:ascii="Times New Roman" w:hAnsi="Times New Roman"/>
        </w:rPr>
        <w:t xml:space="preserve">z wykorzystaniem danych zgromadzonych w systemie informatycznym Syriusz, o charakterystyce osób bezrobotnych, zarejestrowanych w Urzędzie w poszukiwanych przez pracodawcę zawodach, oczekiwanych uprawnieniach lub kwalifikacjach. </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PUP działając na rzecz pracodawców, stara się podejmować działania jak najbardziej efektywnie. Dlatego dokładane są wszelkie starania, aby procesy rekrutacyjne, odpowiedni dobór kandydatów oraz ich kontakt z pracodawcami przebiegał jak najsprawniej. Szczególnie dotyczy to sytuacji, w której pracodawcy zgłaszają dużą liczbę wolnych miejsc pracy. W takich sytuacjach proponowaną przez pośrednika pracy jest organizacja giełdy pracy. </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Forma ta umożliwia spotkanie w jednym czasie i miejscu pracodawcy z duża grupą kandydatów do pracy w </w:t>
      </w:r>
      <w:r w:rsidRPr="007621FB">
        <w:rPr>
          <w:rFonts w:ascii="Times New Roman" w:hAnsi="Times New Roman"/>
          <w:b/>
        </w:rPr>
        <w:t>roku 2018</w:t>
      </w:r>
      <w:r w:rsidRPr="007621FB">
        <w:rPr>
          <w:rFonts w:ascii="Times New Roman" w:hAnsi="Times New Roman"/>
        </w:rPr>
        <w:t xml:space="preserve"> zrealizowanych zostało </w:t>
      </w:r>
      <w:r w:rsidRPr="007621FB">
        <w:rPr>
          <w:rFonts w:ascii="Times New Roman" w:hAnsi="Times New Roman"/>
          <w:b/>
        </w:rPr>
        <w:t>10 giełd pracy</w:t>
      </w:r>
      <w:r w:rsidRPr="007621FB">
        <w:rPr>
          <w:rFonts w:ascii="Times New Roman" w:hAnsi="Times New Roman"/>
        </w:rPr>
        <w:t xml:space="preserve">, w których uczestniczyło łącznie </w:t>
      </w:r>
      <w:r w:rsidRPr="007621FB">
        <w:rPr>
          <w:rFonts w:ascii="Times New Roman" w:hAnsi="Times New Roman"/>
          <w:b/>
        </w:rPr>
        <w:t>334 osoby</w:t>
      </w:r>
      <w:r w:rsidRPr="007621FB">
        <w:rPr>
          <w:rFonts w:ascii="Times New Roman" w:hAnsi="Times New Roman"/>
        </w:rPr>
        <w:t xml:space="preserve"> bezrobotne a </w:t>
      </w:r>
      <w:r w:rsidRPr="007621FB">
        <w:rPr>
          <w:rFonts w:ascii="Times New Roman" w:hAnsi="Times New Roman"/>
          <w:b/>
        </w:rPr>
        <w:t>zatrudnienie podjęło 9 osób</w:t>
      </w:r>
      <w:r w:rsidRPr="007621FB">
        <w:rPr>
          <w:rFonts w:ascii="Times New Roman" w:hAnsi="Times New Roman"/>
        </w:rPr>
        <w:t>.</w:t>
      </w:r>
    </w:p>
    <w:p w:rsidR="004A512A" w:rsidRPr="007621FB" w:rsidRDefault="004A512A" w:rsidP="004A512A">
      <w:pPr>
        <w:jc w:val="both"/>
        <w:rPr>
          <w:rFonts w:ascii="Times New Roman" w:hAnsi="Times New Roman"/>
        </w:rPr>
      </w:pPr>
    </w:p>
    <w:p w:rsidR="004A512A" w:rsidRPr="007621FB" w:rsidRDefault="004A512A" w:rsidP="004A512A">
      <w:pPr>
        <w:jc w:val="both"/>
        <w:rPr>
          <w:rFonts w:ascii="Times New Roman" w:hAnsi="Times New Roman"/>
        </w:rPr>
      </w:pPr>
      <w:r w:rsidRPr="007621FB">
        <w:rPr>
          <w:rFonts w:ascii="Times New Roman" w:hAnsi="Times New Roman"/>
        </w:rPr>
        <w:t>Giełdy pracy zorganizowano dla:</w:t>
      </w:r>
    </w:p>
    <w:p w:rsidR="004A512A" w:rsidRPr="007621FB" w:rsidRDefault="004A512A" w:rsidP="004A512A">
      <w:pPr>
        <w:pStyle w:val="Akapitzlist"/>
        <w:numPr>
          <w:ilvl w:val="0"/>
          <w:numId w:val="37"/>
        </w:numPr>
        <w:spacing w:after="200" w:line="276" w:lineRule="auto"/>
        <w:jc w:val="both"/>
        <w:rPr>
          <w:rFonts w:ascii="Times New Roman" w:hAnsi="Times New Roman"/>
          <w:lang w:val="en-US"/>
        </w:rPr>
      </w:pPr>
      <w:r w:rsidRPr="007621FB">
        <w:rPr>
          <w:rFonts w:ascii="Times New Roman" w:hAnsi="Times New Roman"/>
          <w:lang w:val="en-US"/>
        </w:rPr>
        <w:t xml:space="preserve">GI GROUP </w:t>
      </w:r>
      <w:proofErr w:type="spellStart"/>
      <w:r w:rsidRPr="007621FB">
        <w:rPr>
          <w:rFonts w:ascii="Times New Roman" w:hAnsi="Times New Roman"/>
          <w:lang w:val="en-US"/>
        </w:rPr>
        <w:t>sp.z</w:t>
      </w:r>
      <w:proofErr w:type="spellEnd"/>
      <w:r w:rsidRPr="007621FB">
        <w:rPr>
          <w:rFonts w:ascii="Times New Roman" w:hAnsi="Times New Roman"/>
          <w:lang w:val="en-US"/>
        </w:rPr>
        <w:t xml:space="preserve"> </w:t>
      </w:r>
      <w:proofErr w:type="spellStart"/>
      <w:r w:rsidRPr="007621FB">
        <w:rPr>
          <w:rFonts w:ascii="Times New Roman" w:hAnsi="Times New Roman"/>
          <w:lang w:val="en-US"/>
        </w:rPr>
        <w:t>o.o</w:t>
      </w:r>
      <w:proofErr w:type="spellEnd"/>
      <w:r w:rsidRPr="007621FB">
        <w:rPr>
          <w:rFonts w:ascii="Times New Roman" w:hAnsi="Times New Roman"/>
          <w:lang w:val="en-US"/>
        </w:rPr>
        <w:t xml:space="preserve"> </w:t>
      </w:r>
    </w:p>
    <w:p w:rsidR="004A512A" w:rsidRPr="007621FB" w:rsidRDefault="004A512A" w:rsidP="004A512A">
      <w:pPr>
        <w:pStyle w:val="Akapitzlist"/>
        <w:numPr>
          <w:ilvl w:val="0"/>
          <w:numId w:val="37"/>
        </w:numPr>
        <w:spacing w:after="200" w:line="276" w:lineRule="auto"/>
        <w:jc w:val="both"/>
        <w:rPr>
          <w:rFonts w:ascii="Times New Roman" w:hAnsi="Times New Roman"/>
          <w:lang w:val="en-US"/>
        </w:rPr>
      </w:pPr>
      <w:r w:rsidRPr="007621FB">
        <w:rPr>
          <w:rFonts w:ascii="Times New Roman" w:hAnsi="Times New Roman"/>
        </w:rPr>
        <w:t xml:space="preserve">ZAKŁAD PRZETWÓRSTWA OWOCOWO-WARZYWNEGO W ŚRODZIE WLKP. SP. </w:t>
      </w:r>
      <w:r w:rsidRPr="007621FB">
        <w:rPr>
          <w:rFonts w:ascii="Times New Roman" w:hAnsi="Times New Roman"/>
          <w:lang w:val="en-US"/>
        </w:rPr>
        <w:t xml:space="preserve">Z O.O. – 5 </w:t>
      </w:r>
      <w:r w:rsidRPr="007621FB">
        <w:rPr>
          <w:rFonts w:ascii="Times New Roman" w:hAnsi="Times New Roman"/>
        </w:rPr>
        <w:t>giełdy</w:t>
      </w:r>
      <w:r w:rsidRPr="007621FB">
        <w:rPr>
          <w:rFonts w:ascii="Times New Roman" w:hAnsi="Times New Roman"/>
          <w:lang w:val="en-US"/>
        </w:rPr>
        <w:t xml:space="preserve"> </w:t>
      </w:r>
    </w:p>
    <w:p w:rsidR="004A512A" w:rsidRPr="007621FB" w:rsidRDefault="004A512A" w:rsidP="004A512A">
      <w:pPr>
        <w:pStyle w:val="Akapitzlist"/>
        <w:numPr>
          <w:ilvl w:val="0"/>
          <w:numId w:val="37"/>
        </w:numPr>
        <w:spacing w:after="200" w:line="276" w:lineRule="auto"/>
        <w:jc w:val="both"/>
        <w:rPr>
          <w:rFonts w:ascii="Times New Roman" w:hAnsi="Times New Roman"/>
          <w:lang w:val="en-US"/>
        </w:rPr>
      </w:pPr>
      <w:r w:rsidRPr="007621FB">
        <w:rPr>
          <w:rFonts w:ascii="Times New Roman" w:hAnsi="Times New Roman"/>
          <w:lang w:val="en-US"/>
        </w:rPr>
        <w:t>BOWEL-POL KALOTA ANITA</w:t>
      </w:r>
    </w:p>
    <w:p w:rsidR="004A512A" w:rsidRPr="007621FB" w:rsidRDefault="004A512A" w:rsidP="004A512A">
      <w:pPr>
        <w:pStyle w:val="Akapitzlist"/>
        <w:numPr>
          <w:ilvl w:val="0"/>
          <w:numId w:val="37"/>
        </w:numPr>
        <w:spacing w:after="200" w:line="276" w:lineRule="auto"/>
        <w:jc w:val="both"/>
        <w:rPr>
          <w:rFonts w:ascii="Times New Roman" w:hAnsi="Times New Roman"/>
        </w:rPr>
      </w:pPr>
      <w:r w:rsidRPr="007621FB">
        <w:rPr>
          <w:rFonts w:ascii="Times New Roman" w:hAnsi="Times New Roman"/>
        </w:rPr>
        <w:t xml:space="preserve">Mateusz Leszczyński ABMETAL-OBRÓBKA BLACH – 3 giełdy </w:t>
      </w:r>
    </w:p>
    <w:p w:rsidR="004A512A" w:rsidRPr="007621FB" w:rsidRDefault="004A512A" w:rsidP="004A512A">
      <w:pPr>
        <w:jc w:val="both"/>
        <w:rPr>
          <w:rFonts w:ascii="Times New Roman" w:hAnsi="Times New Roman"/>
          <w:b/>
        </w:rPr>
      </w:pPr>
      <w:r w:rsidRPr="007621FB">
        <w:rPr>
          <w:rFonts w:ascii="Times New Roman" w:hAnsi="Times New Roman"/>
        </w:rPr>
        <w:lastRenderedPageBreak/>
        <w:t xml:space="preserve">Urząd podjął realizację </w:t>
      </w:r>
      <w:r w:rsidRPr="007621FB">
        <w:rPr>
          <w:rFonts w:ascii="Times New Roman" w:hAnsi="Times New Roman"/>
          <w:b/>
        </w:rPr>
        <w:t xml:space="preserve">ofert pracy </w:t>
      </w:r>
      <w:r w:rsidRPr="00956185">
        <w:rPr>
          <w:rFonts w:ascii="Times New Roman" w:hAnsi="Times New Roman"/>
          <w:b/>
        </w:rPr>
        <w:t>niesubsydiowanych.</w:t>
      </w:r>
      <w:r w:rsidRPr="007621FB">
        <w:rPr>
          <w:rFonts w:ascii="Times New Roman" w:hAnsi="Times New Roman"/>
        </w:rPr>
        <w:t xml:space="preserve"> W ramach ofert – pozyskanych lub zgłoszonych przez pracodawców – zgłoszono zapotrzebowanie</w:t>
      </w:r>
      <w:r w:rsidR="00956185">
        <w:rPr>
          <w:rFonts w:ascii="Times New Roman" w:hAnsi="Times New Roman"/>
        </w:rPr>
        <w:t xml:space="preserve"> w 241 ofertach pracy</w:t>
      </w:r>
      <w:r w:rsidRPr="007621FB">
        <w:rPr>
          <w:rFonts w:ascii="Times New Roman" w:hAnsi="Times New Roman"/>
        </w:rPr>
        <w:t xml:space="preserve"> na </w:t>
      </w:r>
      <w:r w:rsidRPr="007621FB">
        <w:rPr>
          <w:rFonts w:ascii="Times New Roman" w:hAnsi="Times New Roman"/>
          <w:b/>
        </w:rPr>
        <w:t xml:space="preserve">501 wolnych miejsc pracy </w:t>
      </w:r>
      <w:r w:rsidRPr="007621FB">
        <w:rPr>
          <w:rFonts w:ascii="Times New Roman" w:hAnsi="Times New Roman"/>
        </w:rPr>
        <w:t xml:space="preserve">wobec czego na poszczególne stanowiska zostało skierowanych </w:t>
      </w:r>
      <w:r w:rsidRPr="007621FB">
        <w:rPr>
          <w:rFonts w:ascii="Times New Roman" w:hAnsi="Times New Roman"/>
          <w:b/>
        </w:rPr>
        <w:t>1461 osób bezrobotnych</w:t>
      </w:r>
      <w:r w:rsidRPr="007621FB">
        <w:rPr>
          <w:rFonts w:ascii="Times New Roman" w:hAnsi="Times New Roman"/>
        </w:rPr>
        <w:t xml:space="preserve"> spełniające wymagania pracodawców. W wyniku realizacji ofert niesubsydiowanych pracę podjęło </w:t>
      </w:r>
      <w:r w:rsidRPr="007621FB">
        <w:rPr>
          <w:rFonts w:ascii="Times New Roman" w:hAnsi="Times New Roman"/>
          <w:b/>
        </w:rPr>
        <w:t xml:space="preserve">56 osób bezrobotnych. </w:t>
      </w:r>
    </w:p>
    <w:p w:rsidR="004A512A" w:rsidRPr="007621FB" w:rsidRDefault="004A512A" w:rsidP="004A512A">
      <w:pPr>
        <w:ind w:firstLine="357"/>
        <w:jc w:val="both"/>
        <w:rPr>
          <w:rFonts w:ascii="Times New Roman" w:hAnsi="Times New Roman"/>
          <w:b/>
        </w:rPr>
      </w:pPr>
      <w:r w:rsidRPr="007621FB">
        <w:rPr>
          <w:rFonts w:ascii="Times New Roman" w:hAnsi="Times New Roman"/>
        </w:rPr>
        <w:t xml:space="preserve">Analizując ilość ofert niesubsydiowanych </w:t>
      </w:r>
      <w:r w:rsidRPr="007621FB">
        <w:rPr>
          <w:rFonts w:ascii="Times New Roman" w:hAnsi="Times New Roman"/>
          <w:b/>
        </w:rPr>
        <w:t>241 łącznie</w:t>
      </w:r>
      <w:r w:rsidRPr="007621FB">
        <w:rPr>
          <w:rFonts w:ascii="Times New Roman" w:hAnsi="Times New Roman"/>
        </w:rPr>
        <w:t xml:space="preserve"> można wskazać, że najwięcej ofert zgłosili pracodawcy z terenu </w:t>
      </w:r>
      <w:r w:rsidRPr="007621FB">
        <w:rPr>
          <w:rFonts w:ascii="Times New Roman" w:hAnsi="Times New Roman"/>
          <w:b/>
        </w:rPr>
        <w:t>miasta Słupca w liczbie 82</w:t>
      </w:r>
      <w:r w:rsidR="00956185">
        <w:rPr>
          <w:rFonts w:ascii="Times New Roman" w:hAnsi="Times New Roman"/>
        </w:rPr>
        <w:t>.</w:t>
      </w:r>
      <w:r w:rsidRPr="007621FB">
        <w:rPr>
          <w:rFonts w:ascii="Times New Roman" w:hAnsi="Times New Roman"/>
        </w:rPr>
        <w:t xml:space="preserve"> </w:t>
      </w:r>
      <w:r w:rsidR="00956185">
        <w:rPr>
          <w:rFonts w:ascii="Times New Roman" w:hAnsi="Times New Roman"/>
        </w:rPr>
        <w:t>S</w:t>
      </w:r>
      <w:r w:rsidRPr="007621FB">
        <w:rPr>
          <w:rFonts w:ascii="Times New Roman" w:hAnsi="Times New Roman"/>
        </w:rPr>
        <w:t xml:space="preserve">porą część ofert przedkładali pracodawcy w </w:t>
      </w:r>
      <w:r w:rsidRPr="007621FB">
        <w:rPr>
          <w:rFonts w:ascii="Times New Roman" w:hAnsi="Times New Roman"/>
          <w:b/>
        </w:rPr>
        <w:t xml:space="preserve">gminy Strzałkowo 47 </w:t>
      </w:r>
      <w:r w:rsidRPr="007621FB">
        <w:rPr>
          <w:rFonts w:ascii="Times New Roman" w:hAnsi="Times New Roman"/>
        </w:rPr>
        <w:t>ofert</w:t>
      </w:r>
      <w:r w:rsidR="00956185">
        <w:rPr>
          <w:rFonts w:ascii="Times New Roman" w:hAnsi="Times New Roman"/>
        </w:rPr>
        <w:t>.</w:t>
      </w:r>
      <w:r w:rsidRPr="007621FB">
        <w:rPr>
          <w:rFonts w:ascii="Times New Roman" w:hAnsi="Times New Roman"/>
        </w:rPr>
        <w:t xml:space="preserve"> </w:t>
      </w:r>
      <w:r w:rsidR="00956185">
        <w:rPr>
          <w:rFonts w:ascii="Times New Roman" w:hAnsi="Times New Roman"/>
        </w:rPr>
        <w:t>Z</w:t>
      </w:r>
      <w:r w:rsidRPr="007621FB">
        <w:rPr>
          <w:rFonts w:ascii="Times New Roman" w:hAnsi="Times New Roman"/>
        </w:rPr>
        <w:t xml:space="preserve"> pozostałych gmin odpowiednio: </w:t>
      </w:r>
      <w:r w:rsidRPr="007621FB">
        <w:rPr>
          <w:rFonts w:ascii="Times New Roman" w:hAnsi="Times New Roman"/>
          <w:b/>
        </w:rPr>
        <w:t xml:space="preserve">Lądek – 1 </w:t>
      </w:r>
      <w:r w:rsidRPr="007621FB">
        <w:rPr>
          <w:rFonts w:ascii="Times New Roman" w:hAnsi="Times New Roman"/>
        </w:rPr>
        <w:t>oferta</w:t>
      </w:r>
      <w:r w:rsidRPr="007621FB">
        <w:rPr>
          <w:rFonts w:ascii="Times New Roman" w:hAnsi="Times New Roman"/>
          <w:b/>
        </w:rPr>
        <w:t xml:space="preserve">, Orchowo 3 </w:t>
      </w:r>
      <w:r w:rsidRPr="007621FB">
        <w:rPr>
          <w:rFonts w:ascii="Times New Roman" w:hAnsi="Times New Roman"/>
        </w:rPr>
        <w:t>oferty</w:t>
      </w:r>
      <w:r w:rsidRPr="007621FB">
        <w:rPr>
          <w:rFonts w:ascii="Times New Roman" w:hAnsi="Times New Roman"/>
          <w:b/>
        </w:rPr>
        <w:t xml:space="preserve">, Ostrowite – 7 </w:t>
      </w:r>
      <w:r w:rsidRPr="007621FB">
        <w:rPr>
          <w:rFonts w:ascii="Times New Roman" w:hAnsi="Times New Roman"/>
        </w:rPr>
        <w:t>ofert</w:t>
      </w:r>
      <w:r w:rsidRPr="007621FB">
        <w:rPr>
          <w:rFonts w:ascii="Times New Roman" w:hAnsi="Times New Roman"/>
          <w:b/>
        </w:rPr>
        <w:t xml:space="preserve">, Powidz – 32 </w:t>
      </w:r>
      <w:r w:rsidRPr="007621FB">
        <w:rPr>
          <w:rFonts w:ascii="Times New Roman" w:hAnsi="Times New Roman"/>
        </w:rPr>
        <w:t>oferty</w:t>
      </w:r>
      <w:r w:rsidRPr="007621FB">
        <w:rPr>
          <w:rFonts w:ascii="Times New Roman" w:hAnsi="Times New Roman"/>
          <w:b/>
        </w:rPr>
        <w:t xml:space="preserve">, gmina Słupca 16 </w:t>
      </w:r>
      <w:r w:rsidRPr="007621FB">
        <w:rPr>
          <w:rFonts w:ascii="Times New Roman" w:hAnsi="Times New Roman"/>
        </w:rPr>
        <w:t>ofert</w:t>
      </w:r>
      <w:r w:rsidRPr="007621FB">
        <w:rPr>
          <w:rFonts w:ascii="Times New Roman" w:hAnsi="Times New Roman"/>
          <w:b/>
        </w:rPr>
        <w:t xml:space="preserve">, Zagórów 18 </w:t>
      </w:r>
      <w:r w:rsidRPr="007621FB">
        <w:rPr>
          <w:rFonts w:ascii="Times New Roman" w:hAnsi="Times New Roman"/>
        </w:rPr>
        <w:t>ofert</w:t>
      </w:r>
      <w:r w:rsidRPr="007621FB">
        <w:rPr>
          <w:rFonts w:ascii="Times New Roman" w:hAnsi="Times New Roman"/>
          <w:b/>
        </w:rPr>
        <w:t xml:space="preserve">, z terenów gmin ościennych – 35 </w:t>
      </w:r>
      <w:r w:rsidRPr="007621FB">
        <w:rPr>
          <w:rFonts w:ascii="Times New Roman" w:hAnsi="Times New Roman"/>
        </w:rPr>
        <w:t>ofert</w:t>
      </w:r>
      <w:r w:rsidRPr="007621FB">
        <w:rPr>
          <w:rFonts w:ascii="Times New Roman" w:hAnsi="Times New Roman"/>
          <w:b/>
        </w:rPr>
        <w:t>.</w:t>
      </w:r>
    </w:p>
    <w:p w:rsidR="004A512A" w:rsidRPr="007621FB" w:rsidRDefault="004A512A" w:rsidP="004A512A">
      <w:pPr>
        <w:jc w:val="both"/>
        <w:rPr>
          <w:rFonts w:ascii="Times New Roman" w:hAnsi="Times New Roman"/>
          <w:i/>
        </w:rPr>
      </w:pPr>
      <w:r w:rsidRPr="007621FB">
        <w:rPr>
          <w:rFonts w:ascii="Times New Roman" w:hAnsi="Times New Roman"/>
          <w:i/>
        </w:rPr>
        <w:t>Udział procentowy zgłaszanych ofert pracy zgłoszonych na terenie powiatu i z powiatów ościennych</w:t>
      </w:r>
    </w:p>
    <w:p w:rsidR="004A512A" w:rsidRPr="007621FB" w:rsidRDefault="003049BA" w:rsidP="004A512A">
      <w:pPr>
        <w:jc w:val="both"/>
        <w:rPr>
          <w:rFonts w:ascii="Times New Roman" w:hAnsi="Times New Roman"/>
          <w:b/>
        </w:rPr>
      </w:pPr>
      <w:r w:rsidRPr="007621FB">
        <w:rPr>
          <w:rFonts w:ascii="Times New Roman" w:hAnsi="Times New Roman"/>
          <w:b/>
          <w:noProof/>
        </w:rPr>
        <w:drawing>
          <wp:inline distT="0" distB="0" distL="0" distR="0">
            <wp:extent cx="5443220" cy="3266440"/>
            <wp:effectExtent l="0" t="0" r="0" b="0"/>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512A" w:rsidRPr="007621FB" w:rsidRDefault="004A512A" w:rsidP="004A512A">
      <w:pPr>
        <w:jc w:val="both"/>
        <w:rPr>
          <w:rFonts w:ascii="Times New Roman" w:hAnsi="Times New Roman"/>
          <w:b/>
        </w:rPr>
      </w:pPr>
    </w:p>
    <w:p w:rsidR="004A512A" w:rsidRPr="007621FB" w:rsidRDefault="004A512A" w:rsidP="004A512A">
      <w:pPr>
        <w:ind w:firstLine="709"/>
        <w:jc w:val="both"/>
        <w:rPr>
          <w:rFonts w:ascii="Times New Roman" w:hAnsi="Times New Roman"/>
        </w:rPr>
      </w:pPr>
      <w:r w:rsidRPr="007621FB">
        <w:rPr>
          <w:rFonts w:ascii="Times New Roman" w:hAnsi="Times New Roman"/>
        </w:rPr>
        <w:t xml:space="preserve">Ponadto Urząd podjął realizację </w:t>
      </w:r>
      <w:r w:rsidRPr="007621FB">
        <w:rPr>
          <w:rFonts w:ascii="Times New Roman" w:hAnsi="Times New Roman"/>
          <w:b/>
        </w:rPr>
        <w:t>ofert prac subsydiowanych</w:t>
      </w:r>
      <w:r w:rsidRPr="007621FB">
        <w:rPr>
          <w:rFonts w:ascii="Times New Roman" w:hAnsi="Times New Roman"/>
        </w:rPr>
        <w:t xml:space="preserve"> (w tym oferty stażu) ramach zgłoszonego zapotrzebowania na </w:t>
      </w:r>
      <w:r w:rsidRPr="007621FB">
        <w:rPr>
          <w:rFonts w:ascii="Times New Roman" w:hAnsi="Times New Roman"/>
          <w:b/>
        </w:rPr>
        <w:t>602 miejsca pracy/stażu</w:t>
      </w:r>
      <w:r w:rsidRPr="007621FB">
        <w:rPr>
          <w:rFonts w:ascii="Times New Roman" w:hAnsi="Times New Roman"/>
        </w:rPr>
        <w:t xml:space="preserve"> na które skierowania otrzymały </w:t>
      </w:r>
      <w:r w:rsidRPr="007621FB">
        <w:rPr>
          <w:rFonts w:ascii="Times New Roman" w:hAnsi="Times New Roman"/>
          <w:b/>
        </w:rPr>
        <w:t>1667osoby bezrobotne</w:t>
      </w:r>
      <w:r w:rsidRPr="007621FB">
        <w:rPr>
          <w:rFonts w:ascii="Times New Roman" w:hAnsi="Times New Roman"/>
        </w:rPr>
        <w:t xml:space="preserve"> spełniające wymagania pracodawców. W ramach tych ofert </w:t>
      </w:r>
      <w:r w:rsidRPr="007621FB">
        <w:rPr>
          <w:rFonts w:ascii="Times New Roman" w:hAnsi="Times New Roman"/>
          <w:b/>
        </w:rPr>
        <w:t>pracę/staż podjęło</w:t>
      </w:r>
      <w:r w:rsidRPr="007621FB">
        <w:rPr>
          <w:rFonts w:ascii="Times New Roman" w:hAnsi="Times New Roman"/>
        </w:rPr>
        <w:t xml:space="preserve"> </w:t>
      </w:r>
      <w:r w:rsidRPr="007621FB">
        <w:rPr>
          <w:rFonts w:ascii="Times New Roman" w:hAnsi="Times New Roman"/>
          <w:b/>
        </w:rPr>
        <w:t>527 osób bezrobotnych</w:t>
      </w:r>
      <w:r w:rsidRPr="007621FB">
        <w:rPr>
          <w:rFonts w:ascii="Times New Roman" w:hAnsi="Times New Roman"/>
        </w:rPr>
        <w:t>.</w:t>
      </w:r>
    </w:p>
    <w:p w:rsidR="004A512A" w:rsidRPr="007621FB" w:rsidRDefault="004A512A" w:rsidP="004A512A">
      <w:pPr>
        <w:ind w:firstLine="709"/>
        <w:jc w:val="both"/>
        <w:rPr>
          <w:rFonts w:ascii="Times New Roman" w:hAnsi="Times New Roman"/>
        </w:rPr>
      </w:pPr>
      <w:r w:rsidRPr="007621FB">
        <w:rPr>
          <w:rFonts w:ascii="Times New Roman" w:hAnsi="Times New Roman"/>
        </w:rPr>
        <w:t xml:space="preserve">Analizując ilość ofert subsydiowanych </w:t>
      </w:r>
      <w:r w:rsidRPr="007621FB">
        <w:rPr>
          <w:rFonts w:ascii="Times New Roman" w:hAnsi="Times New Roman"/>
          <w:b/>
        </w:rPr>
        <w:t>549 łącznie</w:t>
      </w:r>
      <w:r w:rsidRPr="007621FB">
        <w:rPr>
          <w:rFonts w:ascii="Times New Roman" w:hAnsi="Times New Roman"/>
        </w:rPr>
        <w:t xml:space="preserve"> można wskazać, że najwięcej ofert zgłosili pracodawcy z terenu </w:t>
      </w:r>
      <w:r w:rsidRPr="007621FB">
        <w:rPr>
          <w:rFonts w:ascii="Times New Roman" w:hAnsi="Times New Roman"/>
          <w:b/>
        </w:rPr>
        <w:t>miasta Słupca w liczbie 196</w:t>
      </w:r>
      <w:r w:rsidRPr="007621FB">
        <w:rPr>
          <w:rFonts w:ascii="Times New Roman" w:hAnsi="Times New Roman"/>
        </w:rPr>
        <w:t>, sporą część ofert przedkładali pracodawcy z</w:t>
      </w:r>
      <w:r w:rsidR="00C16F0B" w:rsidRPr="007621FB">
        <w:rPr>
          <w:rFonts w:ascii="Times New Roman" w:hAnsi="Times New Roman"/>
        </w:rPr>
        <w:t xml:space="preserve"> </w:t>
      </w:r>
      <w:r w:rsidRPr="007621FB">
        <w:rPr>
          <w:rFonts w:ascii="Times New Roman" w:hAnsi="Times New Roman"/>
          <w:b/>
        </w:rPr>
        <w:t>gminy Strzałkowo 97 oferty</w:t>
      </w:r>
      <w:r w:rsidRPr="007621FB">
        <w:rPr>
          <w:rFonts w:ascii="Times New Roman" w:hAnsi="Times New Roman"/>
        </w:rPr>
        <w:t xml:space="preserve"> z pozostałych gmin odpowiednio: </w:t>
      </w:r>
      <w:r w:rsidRPr="007621FB">
        <w:rPr>
          <w:rFonts w:ascii="Times New Roman" w:hAnsi="Times New Roman"/>
          <w:b/>
        </w:rPr>
        <w:t xml:space="preserve">Lądek – 29 </w:t>
      </w:r>
      <w:r w:rsidRPr="007621FB">
        <w:rPr>
          <w:rFonts w:ascii="Times New Roman" w:hAnsi="Times New Roman"/>
        </w:rPr>
        <w:t>ofert</w:t>
      </w:r>
      <w:r w:rsidRPr="007621FB">
        <w:rPr>
          <w:rFonts w:ascii="Times New Roman" w:hAnsi="Times New Roman"/>
          <w:b/>
        </w:rPr>
        <w:t xml:space="preserve">, </w:t>
      </w:r>
      <w:r w:rsidRPr="007621FB">
        <w:rPr>
          <w:rFonts w:ascii="Times New Roman" w:hAnsi="Times New Roman"/>
          <w:b/>
        </w:rPr>
        <w:lastRenderedPageBreak/>
        <w:t xml:space="preserve">Orchowo 17 </w:t>
      </w:r>
      <w:r w:rsidRPr="007621FB">
        <w:rPr>
          <w:rFonts w:ascii="Times New Roman" w:hAnsi="Times New Roman"/>
        </w:rPr>
        <w:t>ofert</w:t>
      </w:r>
      <w:r w:rsidRPr="007621FB">
        <w:rPr>
          <w:rFonts w:ascii="Times New Roman" w:hAnsi="Times New Roman"/>
          <w:b/>
        </w:rPr>
        <w:t xml:space="preserve">, Ostrowite – 31 </w:t>
      </w:r>
      <w:r w:rsidRPr="007621FB">
        <w:rPr>
          <w:rFonts w:ascii="Times New Roman" w:hAnsi="Times New Roman"/>
        </w:rPr>
        <w:t>ofert</w:t>
      </w:r>
      <w:r w:rsidRPr="007621FB">
        <w:rPr>
          <w:rFonts w:ascii="Times New Roman" w:hAnsi="Times New Roman"/>
          <w:b/>
        </w:rPr>
        <w:t xml:space="preserve">, Powidz – 23 </w:t>
      </w:r>
      <w:r w:rsidRPr="007621FB">
        <w:rPr>
          <w:rFonts w:ascii="Times New Roman" w:hAnsi="Times New Roman"/>
        </w:rPr>
        <w:t>ofert</w:t>
      </w:r>
      <w:r w:rsidRPr="007621FB">
        <w:rPr>
          <w:rFonts w:ascii="Times New Roman" w:hAnsi="Times New Roman"/>
          <w:b/>
        </w:rPr>
        <w:t xml:space="preserve">y, gmina Słupca 45 </w:t>
      </w:r>
      <w:r w:rsidRPr="007621FB">
        <w:rPr>
          <w:rFonts w:ascii="Times New Roman" w:hAnsi="Times New Roman"/>
        </w:rPr>
        <w:t>ofert</w:t>
      </w:r>
      <w:r w:rsidRPr="007621FB">
        <w:rPr>
          <w:rFonts w:ascii="Times New Roman" w:hAnsi="Times New Roman"/>
          <w:b/>
        </w:rPr>
        <w:t xml:space="preserve">, Zagórów 60 </w:t>
      </w:r>
      <w:r w:rsidRPr="007621FB">
        <w:rPr>
          <w:rFonts w:ascii="Times New Roman" w:hAnsi="Times New Roman"/>
        </w:rPr>
        <w:t>ofert</w:t>
      </w:r>
      <w:r w:rsidRPr="007621FB">
        <w:rPr>
          <w:rFonts w:ascii="Times New Roman" w:hAnsi="Times New Roman"/>
          <w:b/>
        </w:rPr>
        <w:t xml:space="preserve">, z terenów gmin ościennych – 52 </w:t>
      </w:r>
      <w:r w:rsidRPr="007621FB">
        <w:rPr>
          <w:rFonts w:ascii="Times New Roman" w:hAnsi="Times New Roman"/>
        </w:rPr>
        <w:t>oferty.</w:t>
      </w:r>
    </w:p>
    <w:p w:rsidR="00C16F0B" w:rsidRPr="007621FB" w:rsidRDefault="00C16F0B" w:rsidP="004A512A">
      <w:pPr>
        <w:ind w:firstLine="709"/>
        <w:jc w:val="both"/>
        <w:rPr>
          <w:rFonts w:ascii="Times New Roman" w:hAnsi="Times New Roman"/>
        </w:rPr>
      </w:pPr>
    </w:p>
    <w:p w:rsidR="004A512A" w:rsidRPr="007621FB" w:rsidRDefault="004A512A" w:rsidP="004A512A">
      <w:pPr>
        <w:jc w:val="both"/>
        <w:rPr>
          <w:rFonts w:ascii="Times New Roman" w:hAnsi="Times New Roman"/>
          <w:i/>
        </w:rPr>
      </w:pPr>
      <w:r w:rsidRPr="007621FB">
        <w:rPr>
          <w:rFonts w:ascii="Times New Roman" w:hAnsi="Times New Roman"/>
          <w:i/>
        </w:rPr>
        <w:t>Udział procentowy zgłaszanych ofert pracy zgłoszonych na terenie powiatu i z powiatów ościennych</w:t>
      </w:r>
    </w:p>
    <w:p w:rsidR="004A512A" w:rsidRPr="007621FB" w:rsidRDefault="003049BA" w:rsidP="004A512A">
      <w:pPr>
        <w:jc w:val="both"/>
        <w:rPr>
          <w:rFonts w:ascii="Times New Roman" w:hAnsi="Times New Roman"/>
        </w:rPr>
      </w:pPr>
      <w:r w:rsidRPr="007621FB">
        <w:rPr>
          <w:rFonts w:ascii="Times New Roman" w:hAnsi="Times New Roman"/>
          <w:noProof/>
        </w:rPr>
        <w:drawing>
          <wp:inline distT="0" distB="0" distL="0" distR="0">
            <wp:extent cx="5138420" cy="3406140"/>
            <wp:effectExtent l="0" t="0" r="0" b="0"/>
            <wp:docPr id="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512A" w:rsidRPr="007621FB" w:rsidRDefault="004A512A" w:rsidP="004A512A">
      <w:pPr>
        <w:pStyle w:val="Nagwek4"/>
        <w:jc w:val="left"/>
        <w:rPr>
          <w:rFonts w:ascii="Times New Roman" w:hAnsi="Times New Roman"/>
          <w:sz w:val="24"/>
          <w:szCs w:val="24"/>
        </w:rPr>
      </w:pPr>
    </w:p>
    <w:p w:rsidR="004A512A" w:rsidRPr="007621FB" w:rsidRDefault="004A512A" w:rsidP="004A512A">
      <w:pPr>
        <w:rPr>
          <w:rFonts w:ascii="Times New Roman" w:hAnsi="Times New Roman"/>
        </w:rPr>
      </w:pPr>
    </w:p>
    <w:p w:rsidR="004A512A" w:rsidRPr="007621FB" w:rsidRDefault="004A512A" w:rsidP="00853794">
      <w:pPr>
        <w:rPr>
          <w:rFonts w:ascii="Times New Roman" w:hAnsi="Times New Roman"/>
          <w:b/>
          <w:bCs/>
        </w:rPr>
      </w:pPr>
      <w:r w:rsidRPr="007621FB">
        <w:rPr>
          <w:rFonts w:ascii="Times New Roman" w:hAnsi="Times New Roman"/>
          <w:b/>
          <w:bCs/>
        </w:rPr>
        <w:t xml:space="preserve">VII. </w:t>
      </w:r>
      <w:r w:rsidR="00D65E89" w:rsidRPr="007621FB">
        <w:rPr>
          <w:rFonts w:ascii="Times New Roman" w:hAnsi="Times New Roman"/>
          <w:b/>
          <w:bCs/>
        </w:rPr>
        <w:t>USŁUGI PORADNICTWA ZAWODOWEGO</w:t>
      </w:r>
      <w:r w:rsidRPr="007621FB">
        <w:rPr>
          <w:rFonts w:ascii="Times New Roman" w:hAnsi="Times New Roman"/>
          <w:b/>
          <w:bCs/>
        </w:rPr>
        <w:t>.</w:t>
      </w:r>
    </w:p>
    <w:p w:rsidR="004A512A" w:rsidRPr="007621FB" w:rsidRDefault="004A512A" w:rsidP="00FA7D0E">
      <w:pPr>
        <w:jc w:val="center"/>
        <w:rPr>
          <w:rFonts w:ascii="Times New Roman" w:hAnsi="Times New Roman"/>
        </w:rPr>
      </w:pPr>
    </w:p>
    <w:p w:rsidR="004A512A" w:rsidRPr="007621FB" w:rsidRDefault="004A512A" w:rsidP="004A512A">
      <w:pPr>
        <w:ind w:firstLine="709"/>
        <w:jc w:val="both"/>
        <w:rPr>
          <w:rFonts w:ascii="Times New Roman" w:hAnsi="Times New Roman"/>
        </w:rPr>
      </w:pPr>
      <w:r w:rsidRPr="007621FB">
        <w:rPr>
          <w:rFonts w:ascii="Times New Roman" w:hAnsi="Times New Roman"/>
        </w:rPr>
        <w:t xml:space="preserve">Wykorzystując wiedzę, doświadczenie oraz odpowiednie narzędzia, doradcy zawodowi starają się wspierać, niekiedy ukierunkowywać osoby poszukujące pracy w doborze odpowiednich ze względu na ich osobiste predyspozycje i uwarunkowania ścieżki rozwoju zawodowego. Jest to główny cel </w:t>
      </w:r>
      <w:r w:rsidRPr="007621FB">
        <w:rPr>
          <w:rFonts w:ascii="Times New Roman" w:hAnsi="Times New Roman"/>
          <w:b/>
        </w:rPr>
        <w:t>indywidualnych porad zawodowych</w:t>
      </w:r>
      <w:r w:rsidRPr="007621FB">
        <w:rPr>
          <w:rFonts w:ascii="Times New Roman" w:hAnsi="Times New Roman"/>
        </w:rPr>
        <w:t>, które udzielane są osobom bezrobotnym w miarę potrzeb na bieżąco.</w:t>
      </w:r>
    </w:p>
    <w:p w:rsidR="004A512A" w:rsidRPr="007621FB" w:rsidRDefault="004A512A" w:rsidP="004A512A">
      <w:pPr>
        <w:ind w:firstLine="709"/>
        <w:jc w:val="both"/>
        <w:rPr>
          <w:rFonts w:ascii="Times New Roman" w:hAnsi="Times New Roman"/>
        </w:rPr>
      </w:pPr>
      <w:r w:rsidRPr="007621FB">
        <w:rPr>
          <w:rFonts w:ascii="Times New Roman" w:hAnsi="Times New Roman"/>
        </w:rPr>
        <w:t xml:space="preserve">Zgodnie z §53 rozporządzenia w sprawie szczegółowych warunków realizacji oraz trybu i sposobów prowadzenia usług rynku pracy (zwanego dalej: rozporządzeniem) porada indywidualna obejmuje: ustalenie problemu zawodowego; analizę sytuacji osoby </w:t>
      </w:r>
      <w:r w:rsidR="00D65E89" w:rsidRPr="007621FB">
        <w:rPr>
          <w:rFonts w:ascii="Times New Roman" w:hAnsi="Times New Roman"/>
        </w:rPr>
        <w:br/>
      </w:r>
      <w:r w:rsidRPr="007621FB">
        <w:rPr>
          <w:rFonts w:ascii="Times New Roman" w:hAnsi="Times New Roman"/>
        </w:rPr>
        <w:t xml:space="preserve">z uwzględnieniem jej zainteresowań, predyspozycji i kompetencji oraz uwarunkowań zdrowotnych, społecznych i ekonomicznych; analizę możliwości i wybór odpowiedniego sposobu rozwiązania problemu zawodowego; ustalenie potrzeby przeprowadzenia specjalistycznych badań lekarskich lub psychologicznych; weryfikację sposobu rozwiązania problemu zawodowego lub </w:t>
      </w:r>
      <w:r w:rsidRPr="007621FB">
        <w:rPr>
          <w:rFonts w:ascii="Times New Roman" w:hAnsi="Times New Roman"/>
        </w:rPr>
        <w:lastRenderedPageBreak/>
        <w:t>wskazanie możliwości skorzystania z innych usług rynku pracy w sytuacji, gdy ma to uzasadnienie w wynikach specjalistycznych badań lekarskich lub psychologicznych; zalecenia dotyczące dalszego postępowania, w tym potrzebę objęcia uczestnika pomocą przez innego pracownika powiatowego urzędu pracy, centrum lub inną instytucję.</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W roku </w:t>
      </w:r>
      <w:r w:rsidRPr="007621FB">
        <w:rPr>
          <w:rFonts w:ascii="Times New Roman" w:hAnsi="Times New Roman"/>
          <w:b/>
        </w:rPr>
        <w:t>2018</w:t>
      </w:r>
      <w:r w:rsidRPr="007621FB">
        <w:rPr>
          <w:rFonts w:ascii="Times New Roman" w:hAnsi="Times New Roman"/>
        </w:rPr>
        <w:t xml:space="preserve"> poradnictwem indywidualnym zostały objęte </w:t>
      </w:r>
      <w:r w:rsidRPr="007621FB">
        <w:rPr>
          <w:rFonts w:ascii="Times New Roman" w:hAnsi="Times New Roman"/>
          <w:b/>
        </w:rPr>
        <w:t>784 osoby</w:t>
      </w:r>
      <w:r w:rsidRPr="007621FB">
        <w:rPr>
          <w:rFonts w:ascii="Times New Roman" w:hAnsi="Times New Roman"/>
        </w:rPr>
        <w:t xml:space="preserve"> bezrobotne w tym </w:t>
      </w:r>
      <w:r w:rsidRPr="007621FB">
        <w:rPr>
          <w:rFonts w:ascii="Times New Roman" w:hAnsi="Times New Roman"/>
          <w:b/>
        </w:rPr>
        <w:t>414 kobiet</w:t>
      </w:r>
      <w:r w:rsidRPr="007621FB">
        <w:rPr>
          <w:rFonts w:ascii="Times New Roman" w:hAnsi="Times New Roman"/>
        </w:rPr>
        <w:t xml:space="preserve">, </w:t>
      </w:r>
      <w:r w:rsidRPr="007621FB">
        <w:rPr>
          <w:rFonts w:ascii="Times New Roman" w:hAnsi="Times New Roman"/>
          <w:b/>
        </w:rPr>
        <w:t>12 osób</w:t>
      </w:r>
      <w:r w:rsidRPr="007621FB">
        <w:rPr>
          <w:rFonts w:ascii="Times New Roman" w:hAnsi="Times New Roman"/>
        </w:rPr>
        <w:t xml:space="preserve"> z poza rejestru osób bezrobotnych. Poradnictwo indywidualne przeprowadzane było podczas jednej lub kilku wizyt klienta w zależności od potrzeby, łączna liczba wizyt w ramach tej usługi wyniosła </w:t>
      </w:r>
      <w:r w:rsidRPr="007621FB">
        <w:rPr>
          <w:rFonts w:ascii="Times New Roman" w:hAnsi="Times New Roman"/>
          <w:b/>
        </w:rPr>
        <w:t>834</w:t>
      </w:r>
      <w:r w:rsidRPr="007621FB">
        <w:rPr>
          <w:rFonts w:ascii="Times New Roman" w:hAnsi="Times New Roman"/>
        </w:rPr>
        <w:t xml:space="preserve">. </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Zgodnie z analizą sytuacji osób bezrobotnych na terenie powiatu porady indywidualne kierowane były szczególnie dla osób do 30 roku życia w tym przedziale wiekowym objęto usługą </w:t>
      </w:r>
      <w:r w:rsidRPr="007621FB">
        <w:rPr>
          <w:rFonts w:ascii="Times New Roman" w:hAnsi="Times New Roman"/>
          <w:b/>
        </w:rPr>
        <w:t>435 osób</w:t>
      </w:r>
      <w:r w:rsidRPr="007621FB">
        <w:rPr>
          <w:rFonts w:ascii="Times New Roman" w:hAnsi="Times New Roman"/>
        </w:rPr>
        <w:t xml:space="preserve"> bezrobotnych, oraz </w:t>
      </w:r>
      <w:r w:rsidRPr="007621FB">
        <w:rPr>
          <w:rFonts w:ascii="Times New Roman" w:hAnsi="Times New Roman"/>
          <w:b/>
        </w:rPr>
        <w:t>61</w:t>
      </w:r>
      <w:r w:rsidRPr="007621FB">
        <w:rPr>
          <w:rFonts w:ascii="Times New Roman" w:hAnsi="Times New Roman"/>
        </w:rPr>
        <w:t xml:space="preserve"> </w:t>
      </w:r>
      <w:r w:rsidRPr="007621FB">
        <w:rPr>
          <w:rFonts w:ascii="Times New Roman" w:hAnsi="Times New Roman"/>
          <w:b/>
        </w:rPr>
        <w:t>osoby</w:t>
      </w:r>
      <w:r w:rsidRPr="007621FB">
        <w:rPr>
          <w:rFonts w:ascii="Times New Roman" w:hAnsi="Times New Roman"/>
        </w:rPr>
        <w:t xml:space="preserve"> w przedziale wiekowym powyżej 50 roku życia pozostałe grupy wiekowe stanowiły </w:t>
      </w:r>
      <w:r w:rsidRPr="007621FB">
        <w:rPr>
          <w:rFonts w:ascii="Times New Roman" w:hAnsi="Times New Roman"/>
          <w:b/>
        </w:rPr>
        <w:t>288</w:t>
      </w:r>
      <w:r w:rsidRPr="007621FB">
        <w:rPr>
          <w:rFonts w:ascii="Times New Roman" w:hAnsi="Times New Roman"/>
        </w:rPr>
        <w:t xml:space="preserve"> </w:t>
      </w:r>
      <w:r w:rsidRPr="007621FB">
        <w:rPr>
          <w:rFonts w:ascii="Times New Roman" w:hAnsi="Times New Roman"/>
          <w:b/>
        </w:rPr>
        <w:t>osób</w:t>
      </w:r>
      <w:r w:rsidRPr="007621FB">
        <w:rPr>
          <w:rFonts w:ascii="Times New Roman" w:hAnsi="Times New Roman"/>
        </w:rPr>
        <w:t xml:space="preserve"> bezrobotnych.</w:t>
      </w:r>
    </w:p>
    <w:p w:rsidR="004A512A" w:rsidRPr="007621FB" w:rsidRDefault="004A512A" w:rsidP="004A512A">
      <w:pPr>
        <w:jc w:val="both"/>
        <w:rPr>
          <w:rFonts w:ascii="Times New Roman" w:hAnsi="Times New Roman"/>
          <w:i/>
        </w:rPr>
      </w:pPr>
      <w:r w:rsidRPr="007621FB">
        <w:rPr>
          <w:rFonts w:ascii="Times New Roman" w:hAnsi="Times New Roman"/>
          <w:i/>
        </w:rPr>
        <w:t>Udział procentowy poszczególnych grup wiekowych osób bezrobotnych w poradnictwie indywidualnym</w:t>
      </w:r>
    </w:p>
    <w:p w:rsidR="004A512A" w:rsidRPr="007621FB" w:rsidRDefault="003049BA" w:rsidP="004A512A">
      <w:pPr>
        <w:jc w:val="center"/>
        <w:rPr>
          <w:rFonts w:ascii="Times New Roman" w:hAnsi="Times New Roman"/>
        </w:rPr>
      </w:pPr>
      <w:r w:rsidRPr="007621FB">
        <w:rPr>
          <w:rFonts w:ascii="Times New Roman" w:hAnsi="Times New Roman"/>
          <w:noProof/>
        </w:rPr>
        <w:drawing>
          <wp:inline distT="0" distB="0" distL="0" distR="0">
            <wp:extent cx="4572000" cy="2743200"/>
            <wp:effectExtent l="0" t="0" r="0" b="0"/>
            <wp:docPr id="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512A" w:rsidRPr="007621FB" w:rsidRDefault="004A512A" w:rsidP="004A512A">
      <w:pPr>
        <w:jc w:val="both"/>
        <w:rPr>
          <w:rFonts w:ascii="Times New Roman" w:hAnsi="Times New Roman"/>
        </w:rPr>
      </w:pPr>
      <w:r w:rsidRPr="007621FB">
        <w:rPr>
          <w:rFonts w:ascii="Times New Roman" w:hAnsi="Times New Roman"/>
        </w:rPr>
        <w:t>W ramach usługi wsparciem objęto najwięcej bezrobotnych z</w:t>
      </w:r>
      <w:r w:rsidR="00FA7D0E" w:rsidRPr="007621FB">
        <w:rPr>
          <w:rFonts w:ascii="Times New Roman" w:hAnsi="Times New Roman"/>
        </w:rPr>
        <w:t>arejestrowanych do 6 miesięcy w </w:t>
      </w:r>
      <w:r w:rsidRPr="007621FB">
        <w:rPr>
          <w:rFonts w:ascii="Times New Roman" w:hAnsi="Times New Roman"/>
        </w:rPr>
        <w:t xml:space="preserve">rejestrze </w:t>
      </w:r>
      <w:r w:rsidRPr="007621FB">
        <w:rPr>
          <w:rFonts w:ascii="Times New Roman" w:hAnsi="Times New Roman"/>
          <w:b/>
        </w:rPr>
        <w:t>593 osoby</w:t>
      </w:r>
      <w:r w:rsidRPr="007621FB">
        <w:rPr>
          <w:rFonts w:ascii="Times New Roman" w:hAnsi="Times New Roman"/>
        </w:rPr>
        <w:t xml:space="preserve">, następną grupę stanowiły osoby zarejestrowane powyżej 12 miesięcy </w:t>
      </w:r>
      <w:r w:rsidRPr="007621FB">
        <w:rPr>
          <w:rFonts w:ascii="Times New Roman" w:hAnsi="Times New Roman"/>
          <w:b/>
        </w:rPr>
        <w:t>111 osoby</w:t>
      </w:r>
      <w:r w:rsidRPr="007621FB">
        <w:rPr>
          <w:rFonts w:ascii="Times New Roman" w:hAnsi="Times New Roman"/>
        </w:rPr>
        <w:t xml:space="preserve"> bezrobotne, bezrobotni zarejestrowani w okresie od 6 do 12 miesięcy stanowili </w:t>
      </w:r>
      <w:r w:rsidRPr="007621FB">
        <w:rPr>
          <w:rFonts w:ascii="Times New Roman" w:hAnsi="Times New Roman"/>
          <w:b/>
        </w:rPr>
        <w:t>66 osób</w:t>
      </w:r>
      <w:r w:rsidRPr="007621FB">
        <w:rPr>
          <w:rFonts w:ascii="Times New Roman" w:hAnsi="Times New Roman"/>
        </w:rPr>
        <w:t>. Taki podział w zastosowaniu tej usług wynika z koniecznością rozwiązywania problemów zawodowych zgłaszanych przez osoby bezrobotne, dla których pozostawanie w rejestrze osób bezrobotnych jest szczególnie stresujące zarówno w momencie początkowym po utracie pracy lub zakończeniu nauki i braku możliwości podjęcia pracy jak i w po długim okresie pozostawania w rejestrze.</w:t>
      </w:r>
    </w:p>
    <w:p w:rsidR="004A512A" w:rsidRPr="007621FB" w:rsidRDefault="004A512A" w:rsidP="004A512A">
      <w:pPr>
        <w:jc w:val="both"/>
        <w:rPr>
          <w:rFonts w:ascii="Times New Roman" w:hAnsi="Times New Roman"/>
          <w:i/>
        </w:rPr>
      </w:pPr>
      <w:r w:rsidRPr="007621FB">
        <w:rPr>
          <w:rFonts w:ascii="Times New Roman" w:hAnsi="Times New Roman"/>
          <w:i/>
        </w:rPr>
        <w:lastRenderedPageBreak/>
        <w:t>Udział procentowy osób bezrobotnych w poradnictwie indywidualnym w zależności od okresu pozostawania w rejestrze</w:t>
      </w:r>
    </w:p>
    <w:p w:rsidR="004A512A" w:rsidRPr="007621FB" w:rsidRDefault="003049BA" w:rsidP="004A512A">
      <w:pPr>
        <w:jc w:val="center"/>
        <w:rPr>
          <w:rFonts w:ascii="Times New Roman" w:hAnsi="Times New Roman"/>
        </w:rPr>
      </w:pPr>
      <w:r w:rsidRPr="007621FB">
        <w:rPr>
          <w:rFonts w:ascii="Times New Roman" w:hAnsi="Times New Roman"/>
          <w:noProof/>
        </w:rPr>
        <w:drawing>
          <wp:inline distT="0" distB="0" distL="0" distR="0">
            <wp:extent cx="4572000" cy="2743200"/>
            <wp:effectExtent l="0" t="0" r="0" b="0"/>
            <wp:docPr id="8"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512A" w:rsidRPr="007621FB" w:rsidRDefault="004A512A" w:rsidP="004A512A">
      <w:pPr>
        <w:jc w:val="both"/>
        <w:rPr>
          <w:rFonts w:ascii="Times New Roman" w:hAnsi="Times New Roman"/>
        </w:rPr>
      </w:pP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Doradztwem zawodowym w postaci </w:t>
      </w:r>
      <w:r w:rsidRPr="007621FB">
        <w:rPr>
          <w:rFonts w:ascii="Times New Roman" w:hAnsi="Times New Roman"/>
          <w:b/>
        </w:rPr>
        <w:t>indywidualnej informacji zawodowej</w:t>
      </w:r>
      <w:r w:rsidRPr="007621FB">
        <w:rPr>
          <w:rFonts w:ascii="Times New Roman" w:hAnsi="Times New Roman"/>
        </w:rPr>
        <w:t xml:space="preserve"> objętych zostało </w:t>
      </w:r>
      <w:r w:rsidRPr="007621FB">
        <w:rPr>
          <w:rFonts w:ascii="Times New Roman" w:hAnsi="Times New Roman"/>
          <w:b/>
        </w:rPr>
        <w:t>2437 osób</w:t>
      </w:r>
      <w:r w:rsidRPr="007621FB">
        <w:rPr>
          <w:rFonts w:ascii="Times New Roman" w:hAnsi="Times New Roman"/>
        </w:rPr>
        <w:t xml:space="preserve"> bezrobotnych w tym </w:t>
      </w:r>
      <w:r w:rsidRPr="007621FB">
        <w:rPr>
          <w:rFonts w:ascii="Times New Roman" w:hAnsi="Times New Roman"/>
          <w:b/>
        </w:rPr>
        <w:t>1401 kobiet</w:t>
      </w:r>
      <w:r w:rsidRPr="007621FB">
        <w:rPr>
          <w:rFonts w:ascii="Times New Roman" w:hAnsi="Times New Roman"/>
        </w:rPr>
        <w:t>. Zgodnie z § 47 ust 1 rozporządzenia  zasoby informacji zawodowych obejmują w szczególności informacje o: zawodach i specjalnościach; rynku pracy, w tym o pracodawcach i profilach prowadzonej przez nich działalności; zakresie i formach działania instytucji publicznych i niepublicznych, które mogą być przydatne w rozwiązywaniu problemów zawodowych, poszukiwaniu pracy lub podejmowaniu działalności gospodarczej; szkołach i instytucjach szkoleniowych; stowarzyszeniach zawodowych i formach ich działania; metodach i sposobach poszukiwania pracy w kraju i za granicą, w tym przez sieć EURES; sposobach i metodach rekrutacji oraz prowadzenia rozmów kwalifikacyjnych; zasadach przygotowywania, rodzajach i wzorach dokumentów aplikacyjnych; stronach internetowych, na których znajdują się informacje przydatne w rozwiązywaniu problemów zawodowych lub w poszukiwaniu pracy; warunkach świadczenia pracy; warunkach podejmowania działalności gospodarczej, w tym o przepisach prawnych, procedurach postępowania i wzorach dokumentów, w dostępnych projektach.</w:t>
      </w:r>
    </w:p>
    <w:p w:rsidR="004A512A" w:rsidRPr="007621FB" w:rsidRDefault="004A512A" w:rsidP="004A512A">
      <w:pPr>
        <w:ind w:firstLine="708"/>
        <w:jc w:val="both"/>
        <w:rPr>
          <w:rFonts w:ascii="Times New Roman" w:hAnsi="Times New Roman"/>
        </w:rPr>
      </w:pPr>
      <w:r w:rsidRPr="007621FB">
        <w:rPr>
          <w:rFonts w:ascii="Times New Roman" w:hAnsi="Times New Roman"/>
        </w:rPr>
        <w:t>Doradca zawodowy na bieżąco analizuje sytuację klienta oraz diagnozuje problem wypracowaniem metody pomocy pracy z klientem oraz narzędzia pracy na podstawie sprawdzonych praktyk. Podejmuje różne działania doradcze w celu pobudzenia mobilności zawodowej osób pozostających bez pracy.</w:t>
      </w:r>
    </w:p>
    <w:p w:rsidR="004A512A" w:rsidRPr="007621FB" w:rsidRDefault="004A512A" w:rsidP="004A512A">
      <w:pPr>
        <w:ind w:firstLine="708"/>
        <w:jc w:val="both"/>
        <w:rPr>
          <w:rFonts w:ascii="Times New Roman" w:hAnsi="Times New Roman"/>
        </w:rPr>
      </w:pPr>
      <w:r w:rsidRPr="007621FB">
        <w:rPr>
          <w:rFonts w:ascii="Times New Roman" w:hAnsi="Times New Roman"/>
        </w:rPr>
        <w:t>Osoby zarejestrowane w Powiatowym Urzędzie Pracy</w:t>
      </w:r>
      <w:r w:rsidRPr="007621FB">
        <w:rPr>
          <w:rFonts w:ascii="Times New Roman" w:hAnsi="Times New Roman"/>
          <w:b/>
        </w:rPr>
        <w:t xml:space="preserve"> mogą</w:t>
      </w:r>
      <w:r w:rsidRPr="007621FB">
        <w:rPr>
          <w:rFonts w:ascii="Times New Roman" w:hAnsi="Times New Roman"/>
        </w:rPr>
        <w:t xml:space="preserve"> skorzystać również </w:t>
      </w:r>
      <w:r w:rsidR="00D65E89" w:rsidRPr="007621FB">
        <w:rPr>
          <w:rFonts w:ascii="Times New Roman" w:hAnsi="Times New Roman"/>
        </w:rPr>
        <w:br/>
      </w:r>
      <w:r w:rsidRPr="007621FB">
        <w:rPr>
          <w:rFonts w:ascii="Times New Roman" w:hAnsi="Times New Roman"/>
        </w:rPr>
        <w:t xml:space="preserve">z szerokiego wachlarza spotkań grupowych prowadzonych przez doradcę zawodowego </w:t>
      </w:r>
      <w:r w:rsidRPr="007621FB">
        <w:rPr>
          <w:rFonts w:ascii="Times New Roman" w:hAnsi="Times New Roman"/>
        </w:rPr>
        <w:lastRenderedPageBreak/>
        <w:t>dotyczących, przygotowania do rozmowy z pracodawcą, sporządzania własnych dokumentów aplikacyjnych itp.</w:t>
      </w:r>
    </w:p>
    <w:p w:rsidR="004A512A" w:rsidRPr="007621FB" w:rsidRDefault="004A512A" w:rsidP="004A512A">
      <w:pPr>
        <w:ind w:firstLine="708"/>
        <w:jc w:val="both"/>
        <w:rPr>
          <w:rFonts w:ascii="Times New Roman" w:hAnsi="Times New Roman"/>
        </w:rPr>
      </w:pPr>
      <w:r w:rsidRPr="007621FB">
        <w:rPr>
          <w:rFonts w:ascii="Times New Roman" w:hAnsi="Times New Roman"/>
          <w:b/>
        </w:rPr>
        <w:t>Informacje grupowe</w:t>
      </w:r>
      <w:r w:rsidRPr="007621FB">
        <w:rPr>
          <w:rFonts w:ascii="Times New Roman" w:hAnsi="Times New Roman"/>
        </w:rPr>
        <w:t xml:space="preserve"> zostały przeprowadzone w </w:t>
      </w:r>
      <w:r w:rsidRPr="007621FB">
        <w:rPr>
          <w:rFonts w:ascii="Times New Roman" w:hAnsi="Times New Roman"/>
          <w:b/>
        </w:rPr>
        <w:t>8 grupach</w:t>
      </w:r>
      <w:r w:rsidRPr="007621FB">
        <w:rPr>
          <w:rFonts w:ascii="Times New Roman" w:hAnsi="Times New Roman"/>
        </w:rPr>
        <w:t xml:space="preserve"> dla 1</w:t>
      </w:r>
      <w:r w:rsidRPr="007621FB">
        <w:rPr>
          <w:rFonts w:ascii="Times New Roman" w:hAnsi="Times New Roman"/>
          <w:b/>
        </w:rPr>
        <w:t xml:space="preserve">69 </w:t>
      </w:r>
      <w:r w:rsidRPr="007621FB">
        <w:rPr>
          <w:rFonts w:ascii="Times New Roman" w:hAnsi="Times New Roman"/>
        </w:rPr>
        <w:t xml:space="preserve">osób bezrobotnych </w:t>
      </w:r>
      <w:r w:rsidR="00D65E89" w:rsidRPr="007621FB">
        <w:rPr>
          <w:rFonts w:ascii="Times New Roman" w:hAnsi="Times New Roman"/>
        </w:rPr>
        <w:br/>
      </w:r>
      <w:r w:rsidRPr="007621FB">
        <w:rPr>
          <w:rFonts w:ascii="Times New Roman" w:hAnsi="Times New Roman"/>
        </w:rPr>
        <w:t xml:space="preserve">w tym </w:t>
      </w:r>
      <w:r w:rsidRPr="007621FB">
        <w:rPr>
          <w:rFonts w:ascii="Times New Roman" w:hAnsi="Times New Roman"/>
          <w:b/>
        </w:rPr>
        <w:t>69 kobiet</w:t>
      </w:r>
      <w:r w:rsidRPr="007621FB">
        <w:rPr>
          <w:rFonts w:ascii="Times New Roman" w:hAnsi="Times New Roman"/>
        </w:rPr>
        <w:t xml:space="preserve"> i 1 osoby z poza rejestru.</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Informacja grupowa kierowana była szczególnie dla osób do 30 roku życia w tym przedziale wiekowym objęto usługą </w:t>
      </w:r>
      <w:r w:rsidRPr="007621FB">
        <w:rPr>
          <w:rFonts w:ascii="Times New Roman" w:hAnsi="Times New Roman"/>
          <w:b/>
        </w:rPr>
        <w:t>82 osób</w:t>
      </w:r>
      <w:r w:rsidRPr="007621FB">
        <w:rPr>
          <w:rFonts w:ascii="Times New Roman" w:hAnsi="Times New Roman"/>
        </w:rPr>
        <w:t xml:space="preserve"> bezrobotnych, oraz </w:t>
      </w:r>
      <w:r w:rsidRPr="007621FB">
        <w:rPr>
          <w:rFonts w:ascii="Times New Roman" w:hAnsi="Times New Roman"/>
          <w:b/>
        </w:rPr>
        <w:t>14 osób</w:t>
      </w:r>
      <w:r w:rsidRPr="007621FB">
        <w:rPr>
          <w:rFonts w:ascii="Times New Roman" w:hAnsi="Times New Roman"/>
        </w:rPr>
        <w:t xml:space="preserve"> w przedziale wiekowym powyżej 50 roku życia pozostałe grupy wiekowe stanowiły </w:t>
      </w:r>
      <w:r w:rsidRPr="007621FB">
        <w:rPr>
          <w:rFonts w:ascii="Times New Roman" w:hAnsi="Times New Roman"/>
          <w:b/>
        </w:rPr>
        <w:t>73 osób</w:t>
      </w:r>
      <w:r w:rsidRPr="007621FB">
        <w:rPr>
          <w:rFonts w:ascii="Times New Roman" w:hAnsi="Times New Roman"/>
        </w:rPr>
        <w:t xml:space="preserve"> bezrobotnych.</w:t>
      </w:r>
    </w:p>
    <w:p w:rsidR="004A512A" w:rsidRPr="007621FB" w:rsidRDefault="004A512A" w:rsidP="004A512A">
      <w:pPr>
        <w:jc w:val="both"/>
        <w:rPr>
          <w:rFonts w:ascii="Times New Roman" w:hAnsi="Times New Roman"/>
          <w:i/>
        </w:rPr>
      </w:pPr>
      <w:r w:rsidRPr="007621FB">
        <w:rPr>
          <w:rFonts w:ascii="Times New Roman" w:hAnsi="Times New Roman"/>
          <w:i/>
        </w:rPr>
        <w:t>Udział procentowy poszczególnych grup wiekowych osób bezrobotnych w informacji grupowej</w:t>
      </w:r>
    </w:p>
    <w:p w:rsidR="004A512A" w:rsidRPr="007621FB" w:rsidRDefault="003049BA" w:rsidP="004A512A">
      <w:pPr>
        <w:jc w:val="both"/>
        <w:rPr>
          <w:rFonts w:ascii="Times New Roman" w:hAnsi="Times New Roman"/>
          <w:b/>
        </w:rPr>
      </w:pPr>
      <w:r w:rsidRPr="007621FB">
        <w:rPr>
          <w:rFonts w:ascii="Times New Roman" w:hAnsi="Times New Roman"/>
          <w:b/>
          <w:noProof/>
        </w:rPr>
        <w:drawing>
          <wp:inline distT="0" distB="0" distL="0" distR="0">
            <wp:extent cx="4923155" cy="3034665"/>
            <wp:effectExtent l="0" t="0" r="0" b="0"/>
            <wp:docPr id="9"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512A" w:rsidRPr="007621FB" w:rsidRDefault="004A512A" w:rsidP="004A512A">
      <w:pPr>
        <w:jc w:val="center"/>
        <w:rPr>
          <w:rFonts w:ascii="Times New Roman" w:hAnsi="Times New Roman"/>
        </w:rPr>
      </w:pPr>
    </w:p>
    <w:p w:rsidR="004A512A" w:rsidRPr="007621FB" w:rsidRDefault="004A512A" w:rsidP="004A512A">
      <w:pPr>
        <w:jc w:val="both"/>
        <w:rPr>
          <w:rFonts w:ascii="Times New Roman" w:hAnsi="Times New Roman"/>
        </w:rPr>
      </w:pPr>
      <w:r w:rsidRPr="007621FB">
        <w:rPr>
          <w:rFonts w:ascii="Times New Roman" w:hAnsi="Times New Roman"/>
        </w:rPr>
        <w:t xml:space="preserve">W ramach usługi wsparciem objęto najwięcej bezrobotnych zarejestrowanych do 6 miesięcy </w:t>
      </w:r>
      <w:r w:rsidR="00D65E89" w:rsidRPr="007621FB">
        <w:rPr>
          <w:rFonts w:ascii="Times New Roman" w:hAnsi="Times New Roman"/>
        </w:rPr>
        <w:br/>
      </w:r>
      <w:r w:rsidRPr="007621FB">
        <w:rPr>
          <w:rFonts w:ascii="Times New Roman" w:hAnsi="Times New Roman"/>
        </w:rPr>
        <w:t xml:space="preserve">w rejestrze </w:t>
      </w:r>
      <w:r w:rsidRPr="007621FB">
        <w:rPr>
          <w:rFonts w:ascii="Times New Roman" w:hAnsi="Times New Roman"/>
          <w:b/>
        </w:rPr>
        <w:t>128 osób</w:t>
      </w:r>
      <w:r w:rsidRPr="007621FB">
        <w:rPr>
          <w:rFonts w:ascii="Times New Roman" w:hAnsi="Times New Roman"/>
        </w:rPr>
        <w:t xml:space="preserve">, następną grupę stanowiły osoby zarejestrowane powyżej 12 miesięcy </w:t>
      </w:r>
      <w:r w:rsidRPr="007621FB">
        <w:rPr>
          <w:rFonts w:ascii="Times New Roman" w:hAnsi="Times New Roman"/>
          <w:b/>
        </w:rPr>
        <w:t>25 osoby</w:t>
      </w:r>
      <w:r w:rsidRPr="007621FB">
        <w:rPr>
          <w:rFonts w:ascii="Times New Roman" w:hAnsi="Times New Roman"/>
        </w:rPr>
        <w:t xml:space="preserve"> bezrobotne, bezrobotni zarejestrowani w okresie od 6 do 12 miesięcy stanowili </w:t>
      </w:r>
      <w:r w:rsidRPr="007621FB">
        <w:rPr>
          <w:rFonts w:ascii="Times New Roman" w:hAnsi="Times New Roman"/>
          <w:b/>
        </w:rPr>
        <w:t>16 osoby</w:t>
      </w:r>
      <w:r w:rsidRPr="007621FB">
        <w:rPr>
          <w:rFonts w:ascii="Times New Roman" w:hAnsi="Times New Roman"/>
        </w:rPr>
        <w:t xml:space="preserve">. </w:t>
      </w:r>
    </w:p>
    <w:p w:rsidR="00D65E89" w:rsidRPr="007621FB" w:rsidRDefault="00D65E89" w:rsidP="00D65E89">
      <w:pPr>
        <w:spacing w:line="240" w:lineRule="auto"/>
        <w:rPr>
          <w:rFonts w:ascii="Times New Roman" w:hAnsi="Times New Roman"/>
        </w:rPr>
      </w:pPr>
      <w:r w:rsidRPr="007621FB">
        <w:rPr>
          <w:rFonts w:ascii="Times New Roman" w:hAnsi="Times New Roman"/>
        </w:rPr>
        <w:br w:type="page"/>
      </w:r>
    </w:p>
    <w:p w:rsidR="004A512A" w:rsidRPr="007621FB" w:rsidRDefault="004A512A" w:rsidP="004A512A">
      <w:pPr>
        <w:jc w:val="both"/>
        <w:rPr>
          <w:rFonts w:ascii="Times New Roman" w:hAnsi="Times New Roman"/>
          <w:i/>
        </w:rPr>
      </w:pPr>
      <w:r w:rsidRPr="007621FB">
        <w:rPr>
          <w:rFonts w:ascii="Times New Roman" w:hAnsi="Times New Roman"/>
          <w:i/>
        </w:rPr>
        <w:lastRenderedPageBreak/>
        <w:t>Udział procentowy osób bezrobotnych w informacji grupowej w zależności od okresu pozostawania w rejestrze</w:t>
      </w:r>
    </w:p>
    <w:p w:rsidR="004A512A" w:rsidRPr="007621FB" w:rsidRDefault="003049BA" w:rsidP="004A512A">
      <w:pPr>
        <w:jc w:val="both"/>
        <w:rPr>
          <w:rFonts w:ascii="Times New Roman" w:hAnsi="Times New Roman"/>
          <w:b/>
        </w:rPr>
      </w:pPr>
      <w:r w:rsidRPr="007621FB">
        <w:rPr>
          <w:rFonts w:ascii="Times New Roman" w:hAnsi="Times New Roman"/>
          <w:b/>
          <w:noProof/>
        </w:rPr>
        <w:drawing>
          <wp:inline distT="0" distB="0" distL="0" distR="0">
            <wp:extent cx="4863465" cy="3034665"/>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512A" w:rsidRPr="007621FB" w:rsidRDefault="004A512A" w:rsidP="004A512A">
      <w:pPr>
        <w:jc w:val="center"/>
        <w:rPr>
          <w:rFonts w:ascii="Times New Roman" w:hAnsi="Times New Roman"/>
        </w:rPr>
      </w:pPr>
    </w:p>
    <w:p w:rsidR="004A512A" w:rsidRPr="007621FB" w:rsidRDefault="004A512A" w:rsidP="004A512A">
      <w:pPr>
        <w:tabs>
          <w:tab w:val="left" w:pos="851"/>
        </w:tabs>
        <w:jc w:val="both"/>
        <w:rPr>
          <w:rFonts w:ascii="Times New Roman" w:hAnsi="Times New Roman"/>
        </w:rPr>
      </w:pPr>
      <w:r w:rsidRPr="007621FB">
        <w:rPr>
          <w:rFonts w:ascii="Times New Roman" w:hAnsi="Times New Roman"/>
        </w:rPr>
        <w:t>Przykładowe tematy omawiane podczas spotkań:</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„Wizytówka zawodowa - dokumenty aplikacyjne”</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„Rozmowa kwalifikacyjna” - 2</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„Dlaczego warto pomagać – motywacja do podjęcia pracy” - 2</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„Poznanie siebie drogą do sukcesu”</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„Zakładam własną firmę”</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Komunikacja i autoprezentacja”</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„Rozmowa kwalifikacyjna”</w:t>
      </w:r>
    </w:p>
    <w:p w:rsidR="004A512A" w:rsidRPr="007621FB" w:rsidRDefault="004A512A" w:rsidP="004A512A">
      <w:pPr>
        <w:pStyle w:val="Akapitzlist"/>
        <w:numPr>
          <w:ilvl w:val="0"/>
          <w:numId w:val="38"/>
        </w:numPr>
        <w:spacing w:line="276" w:lineRule="auto"/>
        <w:jc w:val="both"/>
        <w:rPr>
          <w:rFonts w:ascii="Times New Roman" w:hAnsi="Times New Roman"/>
        </w:rPr>
      </w:pPr>
      <w:r w:rsidRPr="007621FB">
        <w:rPr>
          <w:rFonts w:ascii="Times New Roman" w:hAnsi="Times New Roman"/>
        </w:rPr>
        <w:t>Blok pod tytułem „Praca”</w:t>
      </w:r>
    </w:p>
    <w:p w:rsidR="004A512A" w:rsidRPr="007621FB" w:rsidRDefault="004A512A" w:rsidP="004A512A">
      <w:pPr>
        <w:jc w:val="both"/>
        <w:rPr>
          <w:rFonts w:ascii="Times New Roman" w:hAnsi="Times New Roman"/>
        </w:rPr>
      </w:pPr>
    </w:p>
    <w:p w:rsidR="004A512A" w:rsidRPr="007621FB" w:rsidRDefault="004A512A" w:rsidP="004A512A">
      <w:pPr>
        <w:jc w:val="both"/>
        <w:rPr>
          <w:rFonts w:ascii="Times New Roman" w:hAnsi="Times New Roman"/>
        </w:rPr>
      </w:pPr>
      <w:r w:rsidRPr="007621FB">
        <w:rPr>
          <w:rFonts w:ascii="Times New Roman" w:hAnsi="Times New Roman"/>
        </w:rPr>
        <w:t xml:space="preserve">Przeprowadzono </w:t>
      </w:r>
      <w:r w:rsidRPr="007621FB">
        <w:rPr>
          <w:rFonts w:ascii="Times New Roman" w:hAnsi="Times New Roman"/>
          <w:b/>
        </w:rPr>
        <w:t>10</w:t>
      </w:r>
      <w:r w:rsidRPr="007621FB">
        <w:rPr>
          <w:rFonts w:ascii="Times New Roman" w:hAnsi="Times New Roman"/>
        </w:rPr>
        <w:t xml:space="preserve"> </w:t>
      </w:r>
      <w:r w:rsidRPr="007621FB">
        <w:rPr>
          <w:rFonts w:ascii="Times New Roman" w:hAnsi="Times New Roman"/>
          <w:b/>
        </w:rPr>
        <w:t>porad grupowych</w:t>
      </w:r>
      <w:r w:rsidRPr="007621FB">
        <w:rPr>
          <w:rFonts w:ascii="Times New Roman" w:hAnsi="Times New Roman"/>
        </w:rPr>
        <w:t xml:space="preserve">, w których wzięły udział </w:t>
      </w:r>
      <w:r w:rsidRPr="007621FB">
        <w:rPr>
          <w:rFonts w:ascii="Times New Roman" w:hAnsi="Times New Roman"/>
          <w:b/>
        </w:rPr>
        <w:t>69 osoby</w:t>
      </w:r>
      <w:r w:rsidRPr="007621FB">
        <w:rPr>
          <w:rFonts w:ascii="Times New Roman" w:hAnsi="Times New Roman"/>
        </w:rPr>
        <w:t xml:space="preserve"> bezrobotne w tym </w:t>
      </w:r>
      <w:r w:rsidRPr="007621FB">
        <w:rPr>
          <w:rFonts w:ascii="Times New Roman" w:hAnsi="Times New Roman"/>
          <w:b/>
        </w:rPr>
        <w:t>50 kobiet</w:t>
      </w:r>
      <w:r w:rsidRPr="007621FB">
        <w:rPr>
          <w:rFonts w:ascii="Times New Roman" w:hAnsi="Times New Roman"/>
        </w:rPr>
        <w:t>.</w:t>
      </w: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Porady grupowe kierowane były szczególnie dla osób do 30 roku życia w tym przedziale wiekowym objęto usługą </w:t>
      </w:r>
      <w:r w:rsidRPr="007621FB">
        <w:rPr>
          <w:rFonts w:ascii="Times New Roman" w:hAnsi="Times New Roman"/>
          <w:b/>
        </w:rPr>
        <w:t>35 osób</w:t>
      </w:r>
      <w:r w:rsidRPr="007621FB">
        <w:rPr>
          <w:rFonts w:ascii="Times New Roman" w:hAnsi="Times New Roman"/>
        </w:rPr>
        <w:t xml:space="preserve"> bezrobotnych, oraz </w:t>
      </w:r>
      <w:r w:rsidRPr="007621FB">
        <w:rPr>
          <w:rFonts w:ascii="Times New Roman" w:hAnsi="Times New Roman"/>
          <w:b/>
        </w:rPr>
        <w:t>6 osób</w:t>
      </w:r>
      <w:r w:rsidRPr="007621FB">
        <w:rPr>
          <w:rFonts w:ascii="Times New Roman" w:hAnsi="Times New Roman"/>
        </w:rPr>
        <w:t xml:space="preserve"> w przedziale wiekowym powyżej 50 roku życia pozostałe grupy wiekowe stanowiły </w:t>
      </w:r>
      <w:r w:rsidRPr="007621FB">
        <w:rPr>
          <w:rFonts w:ascii="Times New Roman" w:hAnsi="Times New Roman"/>
          <w:b/>
        </w:rPr>
        <w:t>29 osób</w:t>
      </w:r>
      <w:r w:rsidRPr="007621FB">
        <w:rPr>
          <w:rFonts w:ascii="Times New Roman" w:hAnsi="Times New Roman"/>
        </w:rPr>
        <w:t xml:space="preserve"> bezrobotnych.</w:t>
      </w:r>
    </w:p>
    <w:p w:rsidR="00D65E89" w:rsidRPr="007621FB" w:rsidRDefault="004A512A" w:rsidP="00D65E89">
      <w:pPr>
        <w:jc w:val="both"/>
        <w:rPr>
          <w:rFonts w:ascii="Times New Roman" w:eastAsia="Calibri" w:hAnsi="Times New Roman"/>
          <w:color w:val="000000"/>
        </w:rPr>
      </w:pPr>
      <w:r w:rsidRPr="007621FB">
        <w:rPr>
          <w:rFonts w:ascii="Times New Roman" w:eastAsia="Calibri" w:hAnsi="Times New Roman"/>
          <w:color w:val="000000"/>
        </w:rPr>
        <w:t>Porada grupowa jest prowadzona dla grupy, która liczy nie więcej niż 16 osób.</w:t>
      </w:r>
    </w:p>
    <w:p w:rsidR="00D65E89" w:rsidRPr="007621FB" w:rsidRDefault="00D65E89">
      <w:pPr>
        <w:spacing w:line="240" w:lineRule="auto"/>
        <w:rPr>
          <w:rFonts w:ascii="Times New Roman" w:eastAsia="Calibri" w:hAnsi="Times New Roman"/>
          <w:color w:val="000000"/>
        </w:rPr>
      </w:pPr>
      <w:r w:rsidRPr="007621FB">
        <w:rPr>
          <w:rFonts w:ascii="Times New Roman" w:eastAsia="Calibri" w:hAnsi="Times New Roman"/>
          <w:color w:val="000000"/>
        </w:rPr>
        <w:br w:type="page"/>
      </w:r>
    </w:p>
    <w:p w:rsidR="004A512A" w:rsidRPr="007621FB" w:rsidRDefault="004A512A" w:rsidP="004A512A">
      <w:pPr>
        <w:ind w:firstLine="708"/>
        <w:jc w:val="both"/>
        <w:rPr>
          <w:rFonts w:ascii="Times New Roman" w:eastAsia="Calibri" w:hAnsi="Times New Roman"/>
        </w:rPr>
      </w:pPr>
    </w:p>
    <w:p w:rsidR="004A512A" w:rsidRPr="007621FB" w:rsidRDefault="004A512A" w:rsidP="004A512A">
      <w:pPr>
        <w:jc w:val="both"/>
        <w:rPr>
          <w:rFonts w:ascii="Times New Roman" w:hAnsi="Times New Roman"/>
          <w:i/>
        </w:rPr>
      </w:pPr>
      <w:r w:rsidRPr="007621FB">
        <w:rPr>
          <w:rFonts w:ascii="Times New Roman" w:hAnsi="Times New Roman"/>
          <w:i/>
        </w:rPr>
        <w:t>Udział procentowy poszczególnych grup wiekowych osób bezrobotnych w poradnictwie grupowym</w:t>
      </w:r>
    </w:p>
    <w:p w:rsidR="004A512A" w:rsidRPr="007621FB" w:rsidRDefault="003049BA" w:rsidP="004A512A">
      <w:pPr>
        <w:jc w:val="both"/>
        <w:rPr>
          <w:rFonts w:ascii="Times New Roman" w:hAnsi="Times New Roman"/>
          <w:b/>
        </w:rPr>
      </w:pPr>
      <w:r w:rsidRPr="007621FB">
        <w:rPr>
          <w:rFonts w:ascii="Times New Roman" w:hAnsi="Times New Roman"/>
          <w:b/>
          <w:noProof/>
        </w:rPr>
        <w:drawing>
          <wp:inline distT="0" distB="0" distL="0" distR="0">
            <wp:extent cx="4797425" cy="2961640"/>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512A" w:rsidRPr="007621FB" w:rsidRDefault="004A512A" w:rsidP="004A512A">
      <w:pPr>
        <w:jc w:val="center"/>
        <w:rPr>
          <w:rFonts w:ascii="Times New Roman" w:hAnsi="Times New Roman"/>
        </w:rPr>
      </w:pPr>
    </w:p>
    <w:p w:rsidR="004A512A" w:rsidRPr="007621FB" w:rsidRDefault="004A512A" w:rsidP="004A512A">
      <w:pPr>
        <w:ind w:firstLine="708"/>
        <w:jc w:val="both"/>
        <w:rPr>
          <w:rFonts w:ascii="Times New Roman" w:hAnsi="Times New Roman"/>
        </w:rPr>
      </w:pPr>
      <w:r w:rsidRPr="007621FB">
        <w:rPr>
          <w:rFonts w:ascii="Times New Roman" w:hAnsi="Times New Roman"/>
        </w:rPr>
        <w:t xml:space="preserve">W ramach usługi wsparciem objęto najwięcej bezrobotnych zarejestrowanych do 6 miesięcy w rejestrze </w:t>
      </w:r>
      <w:r w:rsidRPr="007621FB">
        <w:rPr>
          <w:rFonts w:ascii="Times New Roman" w:hAnsi="Times New Roman"/>
          <w:b/>
        </w:rPr>
        <w:t>30 osób</w:t>
      </w:r>
      <w:r w:rsidRPr="007621FB">
        <w:rPr>
          <w:rFonts w:ascii="Times New Roman" w:hAnsi="Times New Roman"/>
        </w:rPr>
        <w:t xml:space="preserve">, następną grupę stanowiły zarejestrowane powyżej 12 miesięcy </w:t>
      </w:r>
      <w:r w:rsidRPr="007621FB">
        <w:rPr>
          <w:rFonts w:ascii="Times New Roman" w:hAnsi="Times New Roman"/>
          <w:b/>
        </w:rPr>
        <w:t>24 osoby</w:t>
      </w:r>
      <w:r w:rsidRPr="007621FB">
        <w:rPr>
          <w:rFonts w:ascii="Times New Roman" w:hAnsi="Times New Roman"/>
        </w:rPr>
        <w:t xml:space="preserve"> bezrobotne, bezrobotni zarejestrowani w okresie od 6 do 12 miesięcy stanowili </w:t>
      </w:r>
      <w:r w:rsidRPr="007621FB">
        <w:rPr>
          <w:rFonts w:ascii="Times New Roman" w:hAnsi="Times New Roman"/>
          <w:b/>
        </w:rPr>
        <w:t>14 osoby</w:t>
      </w:r>
      <w:r w:rsidRPr="007621FB">
        <w:rPr>
          <w:rFonts w:ascii="Times New Roman" w:hAnsi="Times New Roman"/>
        </w:rPr>
        <w:t xml:space="preserve">. </w:t>
      </w:r>
    </w:p>
    <w:p w:rsidR="00D65E89" w:rsidRPr="007621FB" w:rsidRDefault="00D65E89" w:rsidP="004A512A">
      <w:pPr>
        <w:ind w:firstLine="708"/>
        <w:jc w:val="both"/>
        <w:rPr>
          <w:rFonts w:ascii="Times New Roman" w:hAnsi="Times New Roman"/>
        </w:rPr>
      </w:pPr>
    </w:p>
    <w:p w:rsidR="004A512A" w:rsidRPr="007621FB" w:rsidRDefault="004A512A" w:rsidP="004A512A">
      <w:pPr>
        <w:jc w:val="both"/>
        <w:rPr>
          <w:rFonts w:ascii="Times New Roman" w:hAnsi="Times New Roman"/>
          <w:i/>
        </w:rPr>
      </w:pPr>
      <w:r w:rsidRPr="007621FB">
        <w:rPr>
          <w:rFonts w:ascii="Times New Roman" w:hAnsi="Times New Roman"/>
          <w:i/>
        </w:rPr>
        <w:t>Udział procentowy osób bezrobotnych w poradnictwie grupowym w zależności od okresu pozostawania w rejestrze</w:t>
      </w:r>
    </w:p>
    <w:p w:rsidR="004A512A" w:rsidRPr="007621FB" w:rsidRDefault="003049BA" w:rsidP="004A512A">
      <w:pPr>
        <w:jc w:val="both"/>
        <w:rPr>
          <w:rFonts w:ascii="Times New Roman" w:hAnsi="Times New Roman"/>
          <w:b/>
        </w:rPr>
      </w:pPr>
      <w:r w:rsidRPr="007621FB">
        <w:rPr>
          <w:rFonts w:ascii="Times New Roman" w:hAnsi="Times New Roman"/>
          <w:b/>
          <w:noProof/>
        </w:rPr>
        <w:drawing>
          <wp:inline distT="0" distB="0" distL="0" distR="0">
            <wp:extent cx="4863465" cy="3034665"/>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512A" w:rsidRPr="007621FB" w:rsidRDefault="004A512A" w:rsidP="004A512A">
      <w:pPr>
        <w:jc w:val="center"/>
        <w:rPr>
          <w:rFonts w:ascii="Times New Roman" w:hAnsi="Times New Roman"/>
        </w:rPr>
      </w:pPr>
    </w:p>
    <w:p w:rsidR="004A512A" w:rsidRPr="007621FB" w:rsidRDefault="004A512A" w:rsidP="004A512A">
      <w:pPr>
        <w:tabs>
          <w:tab w:val="left" w:pos="851"/>
        </w:tabs>
        <w:jc w:val="both"/>
        <w:rPr>
          <w:rFonts w:ascii="Times New Roman" w:hAnsi="Times New Roman"/>
        </w:rPr>
      </w:pPr>
      <w:r w:rsidRPr="007621FB">
        <w:rPr>
          <w:rFonts w:ascii="Times New Roman" w:hAnsi="Times New Roman"/>
        </w:rPr>
        <w:lastRenderedPageBreak/>
        <w:tab/>
        <w:t>Zgodnie z obowiązującymi przepisami informacja o planowanych zajęciach grupowych odpowiednio wcześniej zostaje zamieszczona na stronie internetowej urzędu i na tablicach informacyjnych. Okazuje się jednak, że najlepszym źródłem informacji są doradcy klienta, którzy w bezpośredniej rozmowie przybliżają tematykę zajęć i zachęcają do udział w nich.</w:t>
      </w:r>
    </w:p>
    <w:p w:rsidR="004A512A" w:rsidRPr="007621FB" w:rsidRDefault="004A512A" w:rsidP="004A512A">
      <w:pPr>
        <w:tabs>
          <w:tab w:val="left" w:pos="851"/>
        </w:tabs>
        <w:jc w:val="both"/>
        <w:rPr>
          <w:rFonts w:ascii="Times New Roman" w:hAnsi="Times New Roman"/>
        </w:rPr>
      </w:pPr>
      <w:r w:rsidRPr="007621FB">
        <w:rPr>
          <w:rFonts w:ascii="Times New Roman" w:hAnsi="Times New Roman"/>
        </w:rPr>
        <w:tab/>
        <w:t>Przykładowe tematy omawiane podczas spotkań:</w:t>
      </w:r>
    </w:p>
    <w:p w:rsidR="004A512A" w:rsidRPr="007621FB" w:rsidRDefault="004A512A" w:rsidP="004A512A">
      <w:pPr>
        <w:pStyle w:val="Akapitzlist"/>
        <w:numPr>
          <w:ilvl w:val="0"/>
          <w:numId w:val="39"/>
        </w:numPr>
        <w:tabs>
          <w:tab w:val="left" w:pos="851"/>
        </w:tabs>
        <w:spacing w:line="276" w:lineRule="auto"/>
        <w:jc w:val="both"/>
        <w:rPr>
          <w:rFonts w:ascii="Times New Roman" w:hAnsi="Times New Roman"/>
        </w:rPr>
      </w:pPr>
      <w:r w:rsidRPr="007621FB">
        <w:rPr>
          <w:rFonts w:ascii="Times New Roman" w:hAnsi="Times New Roman"/>
        </w:rPr>
        <w:t>Działalność gospodarcza – informacje o przepisach ZUS i US - 4</w:t>
      </w:r>
    </w:p>
    <w:p w:rsidR="004A512A" w:rsidRPr="007621FB" w:rsidRDefault="004A512A" w:rsidP="004A512A">
      <w:pPr>
        <w:pStyle w:val="Akapitzlist"/>
        <w:numPr>
          <w:ilvl w:val="0"/>
          <w:numId w:val="39"/>
        </w:numPr>
        <w:tabs>
          <w:tab w:val="left" w:pos="851"/>
        </w:tabs>
        <w:spacing w:line="276" w:lineRule="auto"/>
        <w:jc w:val="both"/>
        <w:rPr>
          <w:rFonts w:ascii="Times New Roman" w:hAnsi="Times New Roman"/>
        </w:rPr>
      </w:pPr>
      <w:r w:rsidRPr="007621FB">
        <w:rPr>
          <w:rFonts w:ascii="Times New Roman" w:hAnsi="Times New Roman"/>
        </w:rPr>
        <w:t>„JPK – Jednolity Plik Kontrolny – rewolucja w księgowości” – 2</w:t>
      </w:r>
    </w:p>
    <w:p w:rsidR="004A512A" w:rsidRPr="007621FB" w:rsidRDefault="004A512A" w:rsidP="004A512A">
      <w:pPr>
        <w:tabs>
          <w:tab w:val="left" w:pos="851"/>
        </w:tabs>
        <w:jc w:val="both"/>
        <w:rPr>
          <w:rFonts w:ascii="Times New Roman" w:hAnsi="Times New Roman"/>
        </w:rPr>
      </w:pPr>
      <w:r w:rsidRPr="007621FB">
        <w:rPr>
          <w:rFonts w:ascii="Times New Roman" w:hAnsi="Times New Roman"/>
        </w:rPr>
        <w:tab/>
        <w:t xml:space="preserve">Dodatkowo doradcy zawodowi codziennie służą </w:t>
      </w:r>
      <w:r w:rsidR="00FA7D0E" w:rsidRPr="007621FB">
        <w:rPr>
          <w:rFonts w:ascii="Times New Roman" w:hAnsi="Times New Roman"/>
        </w:rPr>
        <w:t>osobą zarejestrowanym, pomocą w </w:t>
      </w:r>
      <w:r w:rsidRPr="007621FB">
        <w:rPr>
          <w:rFonts w:ascii="Times New Roman" w:hAnsi="Times New Roman"/>
        </w:rPr>
        <w:t>napisaniu profesjonalnego CV, a także możliwością jego wydruku.</w:t>
      </w:r>
    </w:p>
    <w:p w:rsidR="004A512A" w:rsidRPr="007621FB" w:rsidRDefault="004A512A" w:rsidP="004A512A">
      <w:pPr>
        <w:tabs>
          <w:tab w:val="left" w:pos="851"/>
        </w:tabs>
        <w:jc w:val="both"/>
        <w:rPr>
          <w:rFonts w:ascii="Times New Roman" w:hAnsi="Times New Roman"/>
        </w:rPr>
      </w:pPr>
      <w:r w:rsidRPr="007621FB">
        <w:rPr>
          <w:rFonts w:ascii="Times New Roman" w:hAnsi="Times New Roman"/>
        </w:rPr>
        <w:tab/>
        <w:t>Zajęcia prowadzone w formie grupowej umożliwiają również osobą bezrobotnym planującym podjąć działalność gospodarczą pozyskanie informacji o zasadach jej prowadzenia również od pracowników ZUS-u i US. Pracownicy tych instytucj</w:t>
      </w:r>
      <w:r w:rsidR="00FA7D0E" w:rsidRPr="007621FB">
        <w:rPr>
          <w:rFonts w:ascii="Times New Roman" w:hAnsi="Times New Roman"/>
        </w:rPr>
        <w:t>i zapraszani są do współpracy z </w:t>
      </w:r>
      <w:r w:rsidRPr="007621FB">
        <w:rPr>
          <w:rFonts w:ascii="Times New Roman" w:hAnsi="Times New Roman"/>
        </w:rPr>
        <w:t>Urzędem i wspierają w ten sposób poradnictwo zawodowe.</w:t>
      </w:r>
    </w:p>
    <w:p w:rsidR="004A512A" w:rsidRPr="007621FB" w:rsidRDefault="004A512A" w:rsidP="004A512A">
      <w:pPr>
        <w:tabs>
          <w:tab w:val="left" w:pos="851"/>
        </w:tabs>
        <w:jc w:val="both"/>
        <w:rPr>
          <w:rFonts w:ascii="Times New Roman" w:hAnsi="Times New Roman"/>
        </w:rPr>
      </w:pPr>
      <w:r w:rsidRPr="007621FB">
        <w:rPr>
          <w:rFonts w:ascii="Times New Roman" w:hAnsi="Times New Roman"/>
        </w:rPr>
        <w:br w:type="page"/>
      </w:r>
    </w:p>
    <w:p w:rsidR="00FA7D0E" w:rsidRPr="007621FB" w:rsidRDefault="00FA7D0E" w:rsidP="00B92763">
      <w:pPr>
        <w:pStyle w:val="Nagwek2"/>
        <w:jc w:val="left"/>
        <w:rPr>
          <w:rFonts w:ascii="Times New Roman" w:hAnsi="Times New Roman"/>
          <w:b w:val="0"/>
          <w:i/>
          <w:sz w:val="56"/>
          <w:szCs w:val="56"/>
        </w:rPr>
      </w:pPr>
      <w:r w:rsidRPr="007621FB">
        <w:rPr>
          <w:rFonts w:ascii="Times New Roman" w:hAnsi="Times New Roman"/>
          <w:b w:val="0"/>
          <w:i/>
          <w:noProof/>
          <w:sz w:val="56"/>
          <w:szCs w:val="56"/>
        </w:rPr>
        <w:lastRenderedPageBreak/>
        <w:drawing>
          <wp:anchor distT="0" distB="0" distL="114300" distR="114300" simplePos="0" relativeHeight="251660800" behindDoc="0" locked="0" layoutInCell="1" allowOverlap="1">
            <wp:simplePos x="0" y="0"/>
            <wp:positionH relativeFrom="column">
              <wp:posOffset>137160</wp:posOffset>
            </wp:positionH>
            <wp:positionV relativeFrom="paragraph">
              <wp:posOffset>-358140</wp:posOffset>
            </wp:positionV>
            <wp:extent cx="3514725" cy="2019300"/>
            <wp:effectExtent l="19050" t="0" r="9525" b="0"/>
            <wp:wrapSquare wrapText="bothSides"/>
            <wp:docPr id="18" name="Obraz 0" descr="PUP-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UP-logo4.jpg"/>
                    <pic:cNvPicPr>
                      <a:picLocks noChangeAspect="1" noChangeArrowheads="1"/>
                    </pic:cNvPicPr>
                  </pic:nvPicPr>
                  <pic:blipFill>
                    <a:blip r:embed="rId8" cstate="print"/>
                    <a:srcRect/>
                    <a:stretch>
                      <a:fillRect/>
                    </a:stretch>
                  </pic:blipFill>
                  <pic:spPr bwMode="auto">
                    <a:xfrm>
                      <a:off x="0" y="0"/>
                      <a:ext cx="3514725" cy="2019300"/>
                    </a:xfrm>
                    <a:prstGeom prst="rect">
                      <a:avLst/>
                    </a:prstGeom>
                    <a:noFill/>
                    <a:ln w="9525">
                      <a:noFill/>
                      <a:miter lim="800000"/>
                      <a:headEnd/>
                      <a:tailEnd/>
                    </a:ln>
                  </pic:spPr>
                </pic:pic>
              </a:graphicData>
            </a:graphic>
          </wp:anchor>
        </w:drawing>
      </w:r>
    </w:p>
    <w:p w:rsidR="00FA7D0E" w:rsidRPr="007621FB" w:rsidRDefault="00FA7D0E" w:rsidP="00B92763">
      <w:pPr>
        <w:pStyle w:val="Nagwek2"/>
        <w:jc w:val="left"/>
        <w:rPr>
          <w:rFonts w:ascii="Times New Roman" w:hAnsi="Times New Roman"/>
          <w:b w:val="0"/>
          <w:i/>
          <w:sz w:val="56"/>
          <w:szCs w:val="56"/>
        </w:rPr>
      </w:pPr>
    </w:p>
    <w:p w:rsidR="00FA7D0E" w:rsidRPr="007621FB" w:rsidRDefault="00FA7D0E" w:rsidP="00B92763">
      <w:pPr>
        <w:pStyle w:val="Nagwek2"/>
        <w:jc w:val="left"/>
        <w:rPr>
          <w:rFonts w:ascii="Times New Roman" w:hAnsi="Times New Roman"/>
          <w:b w:val="0"/>
          <w:i/>
          <w:sz w:val="56"/>
          <w:szCs w:val="56"/>
        </w:rPr>
      </w:pPr>
    </w:p>
    <w:p w:rsidR="00FA7D0E" w:rsidRPr="007621FB" w:rsidRDefault="00FA7D0E" w:rsidP="00FA7D0E">
      <w:pPr>
        <w:rPr>
          <w:rFonts w:ascii="Times New Roman" w:hAnsi="Times New Roman"/>
        </w:rPr>
      </w:pPr>
    </w:p>
    <w:p w:rsidR="00FA7D0E" w:rsidRPr="007621FB" w:rsidRDefault="00FA7D0E" w:rsidP="00FA7D0E">
      <w:pPr>
        <w:rPr>
          <w:rFonts w:ascii="Times New Roman" w:hAnsi="Times New Roman"/>
        </w:rPr>
      </w:pPr>
    </w:p>
    <w:p w:rsidR="00FA7D0E" w:rsidRPr="007621FB" w:rsidRDefault="00FA7D0E" w:rsidP="00FA7D0E">
      <w:pPr>
        <w:rPr>
          <w:rFonts w:ascii="Times New Roman" w:hAnsi="Times New Roman"/>
        </w:rPr>
      </w:pPr>
    </w:p>
    <w:p w:rsidR="00B92763" w:rsidRPr="007621FB" w:rsidRDefault="00FA7D0E" w:rsidP="00FA7D0E">
      <w:pPr>
        <w:pStyle w:val="Nagwek2"/>
        <w:rPr>
          <w:rFonts w:ascii="Times New Roman" w:hAnsi="Times New Roman"/>
          <w:sz w:val="56"/>
          <w:szCs w:val="56"/>
        </w:rPr>
      </w:pPr>
      <w:r w:rsidRPr="007621FB">
        <w:rPr>
          <w:rFonts w:ascii="Times New Roman" w:hAnsi="Times New Roman"/>
          <w:sz w:val="56"/>
          <w:szCs w:val="56"/>
        </w:rPr>
        <w:t>Aktualna sytuacja na</w:t>
      </w:r>
      <w:r w:rsidR="00B92763" w:rsidRPr="007621FB">
        <w:rPr>
          <w:rFonts w:ascii="Times New Roman" w:hAnsi="Times New Roman"/>
          <w:sz w:val="56"/>
          <w:szCs w:val="56"/>
        </w:rPr>
        <w:t xml:space="preserve"> rynku pracy </w:t>
      </w:r>
      <w:r w:rsidR="00B92763" w:rsidRPr="007621FB">
        <w:rPr>
          <w:rFonts w:ascii="Times New Roman" w:hAnsi="Times New Roman"/>
          <w:sz w:val="56"/>
          <w:szCs w:val="56"/>
        </w:rPr>
        <w:br/>
        <w:t>w Powiecie Słupecki</w:t>
      </w: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B92763" w:rsidRPr="007621FB" w:rsidRDefault="00B92763" w:rsidP="00B92763">
      <w:pPr>
        <w:rPr>
          <w:rFonts w:ascii="Times New Roman" w:hAnsi="Times New Roman"/>
        </w:rPr>
      </w:pPr>
    </w:p>
    <w:p w:rsidR="004A512A" w:rsidRPr="007621FB" w:rsidRDefault="004A512A" w:rsidP="004A512A">
      <w:pPr>
        <w:rPr>
          <w:rFonts w:ascii="Times New Roman" w:hAnsi="Times New Roman"/>
        </w:rPr>
      </w:pPr>
    </w:p>
    <w:p w:rsidR="00FB4DDA" w:rsidRPr="007621FB" w:rsidRDefault="00FB4DDA" w:rsidP="00FB4DDA">
      <w:pPr>
        <w:pStyle w:val="Nagwek4"/>
        <w:rPr>
          <w:rFonts w:ascii="Times New Roman" w:hAnsi="Times New Roman"/>
          <w:sz w:val="36"/>
          <w:szCs w:val="36"/>
        </w:rPr>
      </w:pPr>
      <w:r w:rsidRPr="007621FB">
        <w:rPr>
          <w:rFonts w:ascii="Times New Roman" w:hAnsi="Times New Roman"/>
          <w:sz w:val="36"/>
          <w:szCs w:val="36"/>
        </w:rPr>
        <w:t xml:space="preserve">Słupca, </w:t>
      </w:r>
      <w:r w:rsidR="00B92763" w:rsidRPr="007621FB">
        <w:rPr>
          <w:rFonts w:ascii="Times New Roman" w:hAnsi="Times New Roman"/>
          <w:sz w:val="36"/>
          <w:szCs w:val="36"/>
        </w:rPr>
        <w:t>wrzesień</w:t>
      </w:r>
      <w:r w:rsidRPr="007621FB">
        <w:rPr>
          <w:rFonts w:ascii="Times New Roman" w:hAnsi="Times New Roman"/>
          <w:sz w:val="36"/>
          <w:szCs w:val="36"/>
        </w:rPr>
        <w:t xml:space="preserve"> 2019</w:t>
      </w:r>
    </w:p>
    <w:p w:rsidR="00FB4DDA" w:rsidRPr="007621FB" w:rsidRDefault="00FB4DDA" w:rsidP="00FB4DDA">
      <w:pPr>
        <w:rPr>
          <w:rFonts w:ascii="Times New Roman" w:hAnsi="Times New Roman"/>
          <w:b/>
          <w:sz w:val="28"/>
        </w:rPr>
      </w:pPr>
    </w:p>
    <w:p w:rsidR="00FB4DDA" w:rsidRPr="007621FB" w:rsidRDefault="00FB4DDA" w:rsidP="00FB4DDA">
      <w:pPr>
        <w:rPr>
          <w:rFonts w:ascii="Times New Roman" w:hAnsi="Times New Roman"/>
          <w:b/>
          <w:sz w:val="28"/>
        </w:rPr>
      </w:pPr>
      <w:r w:rsidRPr="007621FB">
        <w:rPr>
          <w:rFonts w:ascii="Times New Roman" w:hAnsi="Times New Roman"/>
          <w:b/>
          <w:sz w:val="28"/>
        </w:rPr>
        <w:lastRenderedPageBreak/>
        <w:t>I. BEZROBOCIE W I PÓŁROCZU 2019 roku.</w:t>
      </w:r>
    </w:p>
    <w:p w:rsidR="00FB4DDA" w:rsidRPr="007621FB" w:rsidRDefault="00FB4DDA" w:rsidP="00FB4DDA">
      <w:pPr>
        <w:pStyle w:val="Stopka"/>
        <w:tabs>
          <w:tab w:val="clear" w:pos="4536"/>
          <w:tab w:val="clear" w:pos="9072"/>
        </w:tabs>
        <w:rPr>
          <w:rFonts w:ascii="Times New Roman" w:hAnsi="Times New Roman"/>
        </w:rPr>
      </w:pPr>
    </w:p>
    <w:p w:rsidR="00FB4DDA" w:rsidRPr="007621FB" w:rsidRDefault="00FB4DDA" w:rsidP="00FB4DDA">
      <w:pPr>
        <w:ind w:firstLine="709"/>
        <w:jc w:val="both"/>
        <w:rPr>
          <w:rFonts w:ascii="Times New Roman" w:hAnsi="Times New Roman"/>
        </w:rPr>
      </w:pPr>
      <w:r w:rsidRPr="007621FB">
        <w:rPr>
          <w:rFonts w:ascii="Times New Roman" w:hAnsi="Times New Roman"/>
        </w:rPr>
        <w:t>Na koniec czerwca 201</w:t>
      </w:r>
      <w:r w:rsidR="0003583B" w:rsidRPr="007621FB">
        <w:rPr>
          <w:rFonts w:ascii="Times New Roman" w:hAnsi="Times New Roman"/>
        </w:rPr>
        <w:t>9</w:t>
      </w:r>
      <w:r w:rsidRPr="007621FB">
        <w:rPr>
          <w:rFonts w:ascii="Times New Roman" w:hAnsi="Times New Roman"/>
        </w:rPr>
        <w:t xml:space="preserve">r. w Powiatowym Urzędzie Pracy w Słupcy zarejestrowanych było </w:t>
      </w:r>
      <w:r w:rsidR="009375C8" w:rsidRPr="007621FB">
        <w:rPr>
          <w:rFonts w:ascii="Times New Roman" w:hAnsi="Times New Roman"/>
          <w:b/>
        </w:rPr>
        <w:t>1490</w:t>
      </w:r>
      <w:r w:rsidRPr="007621FB">
        <w:rPr>
          <w:rFonts w:ascii="Times New Roman" w:hAnsi="Times New Roman"/>
        </w:rPr>
        <w:t xml:space="preserve"> osób  bezrobotnych (</w:t>
      </w:r>
      <w:r w:rsidR="009375C8" w:rsidRPr="007621FB">
        <w:rPr>
          <w:rFonts w:ascii="Times New Roman" w:hAnsi="Times New Roman"/>
          <w:b/>
        </w:rPr>
        <w:t>963</w:t>
      </w:r>
      <w:r w:rsidRPr="007621FB">
        <w:rPr>
          <w:rFonts w:ascii="Times New Roman" w:hAnsi="Times New Roman"/>
        </w:rPr>
        <w:t xml:space="preserve"> kobiet) i w porównaniu do I półrocza roku poprzedniego jest to o </w:t>
      </w:r>
      <w:r w:rsidR="009375C8" w:rsidRPr="007621FB">
        <w:rPr>
          <w:rFonts w:ascii="Times New Roman" w:hAnsi="Times New Roman"/>
          <w:b/>
        </w:rPr>
        <w:t>177</w:t>
      </w:r>
      <w:r w:rsidRPr="007621FB">
        <w:rPr>
          <w:rFonts w:ascii="Times New Roman" w:hAnsi="Times New Roman"/>
        </w:rPr>
        <w:t xml:space="preserve"> osób (</w:t>
      </w:r>
      <w:r w:rsidR="009375C8" w:rsidRPr="007621FB">
        <w:rPr>
          <w:rFonts w:ascii="Times New Roman" w:hAnsi="Times New Roman"/>
        </w:rPr>
        <w:t>10,61</w:t>
      </w:r>
      <w:r w:rsidRPr="007621FB">
        <w:rPr>
          <w:rFonts w:ascii="Times New Roman" w:hAnsi="Times New Roman"/>
        </w:rPr>
        <w:t xml:space="preserve"> %) mniej.</w:t>
      </w:r>
    </w:p>
    <w:p w:rsidR="00FB4DDA" w:rsidRPr="007621FB" w:rsidRDefault="00FB4DDA" w:rsidP="00FB4DDA">
      <w:pPr>
        <w:ind w:firstLine="709"/>
        <w:jc w:val="both"/>
        <w:rPr>
          <w:rFonts w:ascii="Times New Roman" w:hAnsi="Times New Roman"/>
        </w:rPr>
      </w:pPr>
      <w:r w:rsidRPr="007621FB">
        <w:rPr>
          <w:rFonts w:ascii="Times New Roman" w:hAnsi="Times New Roman"/>
        </w:rPr>
        <w:t xml:space="preserve">W omawianym okresie. zarejestrowanych zostało </w:t>
      </w:r>
      <w:r w:rsidR="009375C8" w:rsidRPr="007621FB">
        <w:rPr>
          <w:rFonts w:ascii="Times New Roman" w:hAnsi="Times New Roman"/>
        </w:rPr>
        <w:t>1458</w:t>
      </w:r>
      <w:r w:rsidRPr="007621FB">
        <w:rPr>
          <w:rFonts w:ascii="Times New Roman" w:hAnsi="Times New Roman"/>
          <w:b/>
        </w:rPr>
        <w:t xml:space="preserve"> </w:t>
      </w:r>
      <w:r w:rsidRPr="007621FB">
        <w:rPr>
          <w:rFonts w:ascii="Times New Roman" w:hAnsi="Times New Roman"/>
        </w:rPr>
        <w:t>os</w:t>
      </w:r>
      <w:r w:rsidR="009375C8" w:rsidRPr="007621FB">
        <w:rPr>
          <w:rFonts w:ascii="Times New Roman" w:hAnsi="Times New Roman"/>
        </w:rPr>
        <w:t>ó</w:t>
      </w:r>
      <w:r w:rsidRPr="007621FB">
        <w:rPr>
          <w:rFonts w:ascii="Times New Roman" w:hAnsi="Times New Roman"/>
        </w:rPr>
        <w:t>b bezrobotn</w:t>
      </w:r>
      <w:r w:rsidR="009375C8" w:rsidRPr="007621FB">
        <w:rPr>
          <w:rFonts w:ascii="Times New Roman" w:hAnsi="Times New Roman"/>
        </w:rPr>
        <w:t>ych</w:t>
      </w:r>
      <w:r w:rsidRPr="007621FB">
        <w:rPr>
          <w:rFonts w:ascii="Times New Roman" w:hAnsi="Times New Roman"/>
        </w:rPr>
        <w:t xml:space="preserve"> (w 201</w:t>
      </w:r>
      <w:r w:rsidR="009375C8" w:rsidRPr="007621FB">
        <w:rPr>
          <w:rFonts w:ascii="Times New Roman" w:hAnsi="Times New Roman"/>
        </w:rPr>
        <w:t>8</w:t>
      </w:r>
      <w:r w:rsidRPr="007621FB">
        <w:rPr>
          <w:rFonts w:ascii="Times New Roman" w:hAnsi="Times New Roman"/>
        </w:rPr>
        <w:t xml:space="preserve"> – </w:t>
      </w:r>
      <w:r w:rsidR="009375C8" w:rsidRPr="007621FB">
        <w:rPr>
          <w:rFonts w:ascii="Times New Roman" w:hAnsi="Times New Roman"/>
        </w:rPr>
        <w:t>1552</w:t>
      </w:r>
      <w:r w:rsidRPr="007621FB">
        <w:rPr>
          <w:rFonts w:ascii="Times New Roman" w:hAnsi="Times New Roman"/>
        </w:rPr>
        <w:t xml:space="preserve"> osoby) a wyłączono </w:t>
      </w:r>
    </w:p>
    <w:p w:rsidR="00FB4DDA" w:rsidRPr="007621FB" w:rsidRDefault="00FB4DDA" w:rsidP="00FB4DDA">
      <w:pPr>
        <w:jc w:val="both"/>
        <w:rPr>
          <w:rFonts w:ascii="Times New Roman" w:hAnsi="Times New Roman"/>
        </w:rPr>
      </w:pPr>
      <w:r w:rsidRPr="007621FB">
        <w:rPr>
          <w:rFonts w:ascii="Times New Roman" w:hAnsi="Times New Roman"/>
        </w:rPr>
        <w:t xml:space="preserve">z ewidencji </w:t>
      </w:r>
      <w:r w:rsidR="009375C8" w:rsidRPr="007621FB">
        <w:rPr>
          <w:rFonts w:ascii="Times New Roman" w:hAnsi="Times New Roman"/>
        </w:rPr>
        <w:t>1721</w:t>
      </w:r>
      <w:r w:rsidRPr="007621FB">
        <w:rPr>
          <w:rFonts w:ascii="Times New Roman" w:hAnsi="Times New Roman"/>
          <w:b/>
        </w:rPr>
        <w:t xml:space="preserve"> </w:t>
      </w:r>
      <w:r w:rsidRPr="007621FB">
        <w:rPr>
          <w:rFonts w:ascii="Times New Roman" w:hAnsi="Times New Roman"/>
        </w:rPr>
        <w:t>os</w:t>
      </w:r>
      <w:r w:rsidR="009375C8" w:rsidRPr="007621FB">
        <w:rPr>
          <w:rFonts w:ascii="Times New Roman" w:hAnsi="Times New Roman"/>
        </w:rPr>
        <w:t>ó</w:t>
      </w:r>
      <w:r w:rsidRPr="007621FB">
        <w:rPr>
          <w:rFonts w:ascii="Times New Roman" w:hAnsi="Times New Roman"/>
        </w:rPr>
        <w:t>b (w 201</w:t>
      </w:r>
      <w:r w:rsidR="009375C8" w:rsidRPr="007621FB">
        <w:rPr>
          <w:rFonts w:ascii="Times New Roman" w:hAnsi="Times New Roman"/>
        </w:rPr>
        <w:t>8</w:t>
      </w:r>
      <w:r w:rsidRPr="007621FB">
        <w:rPr>
          <w:rFonts w:ascii="Times New Roman" w:hAnsi="Times New Roman"/>
        </w:rPr>
        <w:t xml:space="preserve"> – </w:t>
      </w:r>
      <w:r w:rsidR="009375C8" w:rsidRPr="007621FB">
        <w:rPr>
          <w:rFonts w:ascii="Times New Roman" w:hAnsi="Times New Roman"/>
        </w:rPr>
        <w:t>1733</w:t>
      </w:r>
      <w:r w:rsidRPr="007621FB">
        <w:rPr>
          <w:rFonts w:ascii="Times New Roman" w:hAnsi="Times New Roman"/>
        </w:rPr>
        <w:t xml:space="preserve"> os</w:t>
      </w:r>
      <w:r w:rsidR="009375C8" w:rsidRPr="007621FB">
        <w:rPr>
          <w:rFonts w:ascii="Times New Roman" w:hAnsi="Times New Roman"/>
        </w:rPr>
        <w:t>o</w:t>
      </w:r>
      <w:r w:rsidRPr="007621FB">
        <w:rPr>
          <w:rFonts w:ascii="Times New Roman" w:hAnsi="Times New Roman"/>
        </w:rPr>
        <w:t>b</w:t>
      </w:r>
      <w:r w:rsidR="009375C8" w:rsidRPr="007621FB">
        <w:rPr>
          <w:rFonts w:ascii="Times New Roman" w:hAnsi="Times New Roman"/>
        </w:rPr>
        <w:t>y</w:t>
      </w:r>
      <w:r w:rsidRPr="007621FB">
        <w:rPr>
          <w:rFonts w:ascii="Times New Roman" w:hAnsi="Times New Roman"/>
        </w:rPr>
        <w:t>).</w:t>
      </w:r>
    </w:p>
    <w:p w:rsidR="00FB4DDA" w:rsidRPr="007621FB" w:rsidRDefault="00FB4DDA" w:rsidP="00FB4DDA">
      <w:pPr>
        <w:jc w:val="both"/>
        <w:rPr>
          <w:rFonts w:ascii="Times New Roman" w:hAnsi="Times New Roman"/>
        </w:rPr>
      </w:pPr>
      <w:r w:rsidRPr="007621FB">
        <w:rPr>
          <w:rFonts w:ascii="Times New Roman" w:hAnsi="Times New Roman"/>
        </w:rPr>
        <w:t xml:space="preserve">Prawo do zasiłku posiadało </w:t>
      </w:r>
      <w:r w:rsidR="00B55DBF" w:rsidRPr="007621FB">
        <w:rPr>
          <w:rFonts w:ascii="Times New Roman" w:hAnsi="Times New Roman"/>
        </w:rPr>
        <w:t>192</w:t>
      </w:r>
      <w:r w:rsidRPr="007621FB">
        <w:rPr>
          <w:rFonts w:ascii="Times New Roman" w:hAnsi="Times New Roman"/>
        </w:rPr>
        <w:t xml:space="preserve"> os</w:t>
      </w:r>
      <w:r w:rsidR="00B55DBF" w:rsidRPr="007621FB">
        <w:rPr>
          <w:rFonts w:ascii="Times New Roman" w:hAnsi="Times New Roman"/>
        </w:rPr>
        <w:t>o</w:t>
      </w:r>
      <w:r w:rsidRPr="007621FB">
        <w:rPr>
          <w:rFonts w:ascii="Times New Roman" w:hAnsi="Times New Roman"/>
        </w:rPr>
        <w:t>b</w:t>
      </w:r>
      <w:r w:rsidR="00B55DBF" w:rsidRPr="007621FB">
        <w:rPr>
          <w:rFonts w:ascii="Times New Roman" w:hAnsi="Times New Roman"/>
        </w:rPr>
        <w:t>y</w:t>
      </w:r>
      <w:r w:rsidRPr="007621FB">
        <w:rPr>
          <w:rFonts w:ascii="Times New Roman" w:hAnsi="Times New Roman"/>
        </w:rPr>
        <w:t xml:space="preserve"> (w 201</w:t>
      </w:r>
      <w:r w:rsidR="009375C8" w:rsidRPr="007621FB">
        <w:rPr>
          <w:rFonts w:ascii="Times New Roman" w:hAnsi="Times New Roman"/>
        </w:rPr>
        <w:t>8</w:t>
      </w:r>
      <w:r w:rsidRPr="007621FB">
        <w:rPr>
          <w:rFonts w:ascii="Times New Roman" w:hAnsi="Times New Roman"/>
        </w:rPr>
        <w:t xml:space="preserve"> – </w:t>
      </w:r>
      <w:r w:rsidR="009375C8" w:rsidRPr="007621FB">
        <w:rPr>
          <w:rFonts w:ascii="Times New Roman" w:hAnsi="Times New Roman"/>
        </w:rPr>
        <w:t>215</w:t>
      </w:r>
      <w:r w:rsidRPr="007621FB">
        <w:rPr>
          <w:rFonts w:ascii="Times New Roman" w:hAnsi="Times New Roman"/>
        </w:rPr>
        <w:t xml:space="preserve"> osób) co stanowi 12,8</w:t>
      </w:r>
      <w:r w:rsidR="00B55DBF" w:rsidRPr="007621FB">
        <w:rPr>
          <w:rFonts w:ascii="Times New Roman" w:hAnsi="Times New Roman"/>
        </w:rPr>
        <w:t>8</w:t>
      </w:r>
      <w:r w:rsidRPr="007621FB">
        <w:rPr>
          <w:rFonts w:ascii="Times New Roman" w:hAnsi="Times New Roman"/>
        </w:rPr>
        <w:t xml:space="preserve"> % ogółu bezrobotnych (w 201</w:t>
      </w:r>
      <w:r w:rsidR="00B55DBF" w:rsidRPr="007621FB">
        <w:rPr>
          <w:rFonts w:ascii="Times New Roman" w:hAnsi="Times New Roman"/>
        </w:rPr>
        <w:t>8</w:t>
      </w:r>
      <w:r w:rsidRPr="007621FB">
        <w:rPr>
          <w:rFonts w:ascii="Times New Roman" w:hAnsi="Times New Roman"/>
        </w:rPr>
        <w:t xml:space="preserve"> – </w:t>
      </w:r>
      <w:r w:rsidR="00B55DBF" w:rsidRPr="007621FB">
        <w:rPr>
          <w:rFonts w:ascii="Times New Roman" w:hAnsi="Times New Roman"/>
        </w:rPr>
        <w:t>12,89</w:t>
      </w:r>
      <w:r w:rsidRPr="007621FB">
        <w:rPr>
          <w:rFonts w:ascii="Times New Roman" w:hAnsi="Times New Roman"/>
        </w:rPr>
        <w:t xml:space="preserve">%). </w:t>
      </w:r>
    </w:p>
    <w:p w:rsidR="00FB4DDA" w:rsidRPr="007621FB" w:rsidRDefault="00FB4DDA" w:rsidP="00FB4DDA">
      <w:pPr>
        <w:ind w:firstLine="709"/>
        <w:jc w:val="both"/>
        <w:rPr>
          <w:rFonts w:ascii="Times New Roman" w:hAnsi="Times New Roman"/>
        </w:rPr>
      </w:pPr>
    </w:p>
    <w:p w:rsidR="00FB4DDA" w:rsidRPr="007621FB" w:rsidRDefault="00FB4DDA" w:rsidP="00FB4DDA">
      <w:pPr>
        <w:jc w:val="both"/>
        <w:rPr>
          <w:rFonts w:ascii="Times New Roman" w:hAnsi="Times New Roman"/>
        </w:rPr>
      </w:pPr>
      <w:r w:rsidRPr="007621FB">
        <w:rPr>
          <w:rFonts w:ascii="Times New Roman" w:hAnsi="Times New Roman"/>
        </w:rPr>
        <w:t xml:space="preserve"> </w:t>
      </w:r>
      <w:r w:rsidRPr="007621FB">
        <w:rPr>
          <w:rFonts w:ascii="Times New Roman" w:hAnsi="Times New Roman"/>
          <w:b/>
        </w:rPr>
        <w:t>Tabela 1.</w:t>
      </w:r>
      <w:r w:rsidRPr="007621FB">
        <w:rPr>
          <w:rFonts w:ascii="Times New Roman" w:hAnsi="Times New Roman"/>
          <w:i/>
        </w:rPr>
        <w:t xml:space="preserve"> Liczba bezrobotnych w poszczególnych jednostkach powiatu</w:t>
      </w:r>
      <w:r w:rsidRPr="007621FB">
        <w:rPr>
          <w:rFonts w:ascii="Times New Roman" w:hAnsi="Times New Roman"/>
        </w:rPr>
        <w:t>.</w:t>
      </w:r>
    </w:p>
    <w:tbl>
      <w:tblPr>
        <w:tblW w:w="7540" w:type="dxa"/>
        <w:tblInd w:w="80" w:type="dxa"/>
        <w:tblCellMar>
          <w:left w:w="70" w:type="dxa"/>
          <w:right w:w="70" w:type="dxa"/>
        </w:tblCellMar>
        <w:tblLook w:val="04A0" w:firstRow="1" w:lastRow="0" w:firstColumn="1" w:lastColumn="0" w:noHBand="0" w:noVBand="1"/>
      </w:tblPr>
      <w:tblGrid>
        <w:gridCol w:w="1720"/>
        <w:gridCol w:w="1360"/>
        <w:gridCol w:w="1300"/>
        <w:gridCol w:w="1680"/>
        <w:gridCol w:w="1480"/>
      </w:tblGrid>
      <w:tr w:rsidR="00096A5E" w:rsidRPr="007621FB" w:rsidTr="00096A5E">
        <w:trPr>
          <w:trHeight w:val="270"/>
        </w:trPr>
        <w:tc>
          <w:tcPr>
            <w:tcW w:w="1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Jednostka</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2018-06-30</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2019-06-30</w:t>
            </w:r>
          </w:p>
        </w:tc>
        <w:tc>
          <w:tcPr>
            <w:tcW w:w="1680" w:type="dxa"/>
            <w:tcBorders>
              <w:top w:val="single" w:sz="8" w:space="0" w:color="auto"/>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Zmiana</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Porównanie % 2017/2018</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Słupca Miasto</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410</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355</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-55</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-13,41%</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Zagórów</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231</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181</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-50</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-21,65%</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Słupca Gmina</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245</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234</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-11</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-4,49%</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Strzałkowo</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260</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247</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-13</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-5,00%</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Ostrowite</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157</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158</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0,64%</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Lądek</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170</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133</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-37</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-21,76%</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Orchowo</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132</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130</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-2</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-1,52%</w:t>
            </w:r>
          </w:p>
        </w:tc>
      </w:tr>
      <w:tr w:rsidR="00096A5E" w:rsidRPr="007621FB" w:rsidTr="00096A5E">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Powidz</w:t>
            </w:r>
          </w:p>
        </w:tc>
        <w:tc>
          <w:tcPr>
            <w:tcW w:w="136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62</w:t>
            </w:r>
          </w:p>
        </w:tc>
        <w:tc>
          <w:tcPr>
            <w:tcW w:w="1300" w:type="dxa"/>
            <w:tcBorders>
              <w:top w:val="nil"/>
              <w:left w:val="nil"/>
              <w:bottom w:val="single" w:sz="8" w:space="0" w:color="auto"/>
              <w:right w:val="single" w:sz="8" w:space="0" w:color="auto"/>
            </w:tcBorders>
            <w:shd w:val="clear" w:color="auto" w:fill="auto"/>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52</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-10</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-16,13%</w:t>
            </w:r>
          </w:p>
        </w:tc>
      </w:tr>
      <w:tr w:rsidR="00096A5E" w:rsidRPr="007621FB" w:rsidTr="00096A5E">
        <w:trPr>
          <w:trHeight w:val="30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rPr>
                <w:rFonts w:ascii="Times New Roman" w:hAnsi="Times New Roman"/>
                <w:sz w:val="20"/>
              </w:rPr>
            </w:pPr>
            <w:r w:rsidRPr="007621FB">
              <w:rPr>
                <w:rFonts w:ascii="Times New Roman" w:hAnsi="Times New Roman"/>
                <w:sz w:val="20"/>
              </w:rPr>
              <w:t>POWIAT</w:t>
            </w:r>
          </w:p>
        </w:tc>
        <w:tc>
          <w:tcPr>
            <w:tcW w:w="136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1667</w:t>
            </w:r>
          </w:p>
        </w:tc>
        <w:tc>
          <w:tcPr>
            <w:tcW w:w="130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2"/>
                <w:szCs w:val="22"/>
              </w:rPr>
            </w:pPr>
            <w:r w:rsidRPr="007621FB">
              <w:rPr>
                <w:rFonts w:ascii="Times New Roman" w:hAnsi="Times New Roman"/>
                <w:sz w:val="22"/>
                <w:szCs w:val="22"/>
              </w:rPr>
              <w:t>1490</w:t>
            </w:r>
          </w:p>
        </w:tc>
        <w:tc>
          <w:tcPr>
            <w:tcW w:w="16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-177</w:t>
            </w:r>
          </w:p>
        </w:tc>
        <w:tc>
          <w:tcPr>
            <w:tcW w:w="1480" w:type="dxa"/>
            <w:tcBorders>
              <w:top w:val="nil"/>
              <w:left w:val="nil"/>
              <w:bottom w:val="single" w:sz="8" w:space="0" w:color="auto"/>
              <w:right w:val="single" w:sz="8" w:space="0" w:color="auto"/>
            </w:tcBorders>
            <w:shd w:val="clear" w:color="auto" w:fill="auto"/>
            <w:noWrap/>
            <w:vAlign w:val="center"/>
            <w:hideMark/>
          </w:tcPr>
          <w:p w:rsidR="00096A5E" w:rsidRPr="007621FB" w:rsidRDefault="00096A5E" w:rsidP="00096A5E">
            <w:pPr>
              <w:spacing w:line="240" w:lineRule="auto"/>
              <w:jc w:val="right"/>
              <w:rPr>
                <w:rFonts w:ascii="Times New Roman" w:hAnsi="Times New Roman"/>
                <w:sz w:val="20"/>
              </w:rPr>
            </w:pPr>
            <w:r w:rsidRPr="007621FB">
              <w:rPr>
                <w:rFonts w:ascii="Times New Roman" w:hAnsi="Times New Roman"/>
                <w:sz w:val="20"/>
              </w:rPr>
              <w:t>-10,62%</w:t>
            </w:r>
          </w:p>
        </w:tc>
      </w:tr>
    </w:tbl>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r w:rsidRPr="007621FB">
        <w:rPr>
          <w:rFonts w:ascii="Times New Roman" w:hAnsi="Times New Roman"/>
        </w:rPr>
        <w:tab/>
        <w:t xml:space="preserve">Jak ukazuje </w:t>
      </w:r>
      <w:r w:rsidRPr="007621FB">
        <w:rPr>
          <w:rFonts w:ascii="Times New Roman" w:hAnsi="Times New Roman"/>
          <w:b/>
        </w:rPr>
        <w:t>tabela 1</w:t>
      </w:r>
      <w:r w:rsidRPr="007621FB">
        <w:rPr>
          <w:rFonts w:ascii="Times New Roman" w:hAnsi="Times New Roman"/>
        </w:rPr>
        <w:t xml:space="preserve">, największy spadek % odnotowano w </w:t>
      </w:r>
      <w:r w:rsidR="00096A5E" w:rsidRPr="007621FB">
        <w:rPr>
          <w:rFonts w:ascii="Times New Roman" w:hAnsi="Times New Roman"/>
        </w:rPr>
        <w:t>Lądku</w:t>
      </w:r>
      <w:r w:rsidRPr="007621FB">
        <w:rPr>
          <w:rFonts w:ascii="Times New Roman" w:hAnsi="Times New Roman"/>
        </w:rPr>
        <w:t xml:space="preserve"> i </w:t>
      </w:r>
      <w:r w:rsidR="00096A5E" w:rsidRPr="007621FB">
        <w:rPr>
          <w:rFonts w:ascii="Times New Roman" w:hAnsi="Times New Roman"/>
        </w:rPr>
        <w:t>Zagórowie</w:t>
      </w:r>
      <w:r w:rsidRPr="007621FB">
        <w:rPr>
          <w:rFonts w:ascii="Times New Roman" w:hAnsi="Times New Roman"/>
        </w:rPr>
        <w:t xml:space="preserve">, </w:t>
      </w:r>
      <w:r w:rsidR="00096A5E" w:rsidRPr="007621FB">
        <w:rPr>
          <w:rFonts w:ascii="Times New Roman" w:hAnsi="Times New Roman"/>
        </w:rPr>
        <w:t xml:space="preserve">niewielki </w:t>
      </w:r>
      <w:r w:rsidRPr="007621FB">
        <w:rPr>
          <w:rFonts w:ascii="Times New Roman" w:hAnsi="Times New Roman"/>
        </w:rPr>
        <w:t xml:space="preserve">wzrost w </w:t>
      </w:r>
      <w:r w:rsidR="00096A5E" w:rsidRPr="007621FB">
        <w:rPr>
          <w:rFonts w:ascii="Times New Roman" w:hAnsi="Times New Roman"/>
        </w:rPr>
        <w:t>Ostrowitem</w:t>
      </w:r>
      <w:r w:rsidRPr="007621FB">
        <w:rPr>
          <w:rFonts w:ascii="Times New Roman" w:hAnsi="Times New Roman"/>
        </w:rPr>
        <w:t>.</w:t>
      </w:r>
      <w:r w:rsidR="00096A5E" w:rsidRPr="007621FB">
        <w:rPr>
          <w:rFonts w:ascii="Times New Roman" w:hAnsi="Times New Roman"/>
        </w:rPr>
        <w:t xml:space="preserve"> </w:t>
      </w: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p>
    <w:p w:rsidR="004A512A" w:rsidRPr="007621FB" w:rsidRDefault="004A512A" w:rsidP="00FB4DDA">
      <w:pPr>
        <w:jc w:val="both"/>
        <w:rPr>
          <w:rFonts w:ascii="Times New Roman" w:hAnsi="Times New Roman"/>
        </w:rPr>
      </w:pPr>
    </w:p>
    <w:p w:rsidR="00B92763" w:rsidRDefault="00B92763" w:rsidP="00FB4DDA">
      <w:pPr>
        <w:jc w:val="both"/>
        <w:rPr>
          <w:rFonts w:ascii="Times New Roman" w:hAnsi="Times New Roman"/>
        </w:rPr>
      </w:pPr>
    </w:p>
    <w:p w:rsidR="00956185" w:rsidRPr="007621FB" w:rsidRDefault="00956185" w:rsidP="00FB4DDA">
      <w:pPr>
        <w:jc w:val="both"/>
        <w:rPr>
          <w:rFonts w:ascii="Times New Roman" w:hAnsi="Times New Roman"/>
        </w:rPr>
      </w:pPr>
    </w:p>
    <w:p w:rsidR="00FB4DDA" w:rsidRPr="007621FB" w:rsidRDefault="00FB4DDA" w:rsidP="00FB4DDA">
      <w:pPr>
        <w:spacing w:line="480" w:lineRule="auto"/>
        <w:rPr>
          <w:rFonts w:ascii="Times New Roman" w:hAnsi="Times New Roman"/>
          <w:b/>
          <w:sz w:val="28"/>
        </w:rPr>
      </w:pPr>
      <w:r w:rsidRPr="007621FB">
        <w:rPr>
          <w:rFonts w:ascii="Times New Roman" w:hAnsi="Times New Roman"/>
          <w:b/>
          <w:sz w:val="28"/>
        </w:rPr>
        <w:lastRenderedPageBreak/>
        <w:t>II. STRUKTURA BEZROBOTNYCH.</w:t>
      </w:r>
    </w:p>
    <w:p w:rsidR="00FB4DDA" w:rsidRPr="007621FB" w:rsidRDefault="00FB4DDA" w:rsidP="00FB4DDA">
      <w:pPr>
        <w:spacing w:line="480" w:lineRule="auto"/>
        <w:jc w:val="both"/>
        <w:rPr>
          <w:rFonts w:ascii="Times New Roman" w:hAnsi="Times New Roman"/>
          <w:b/>
          <w:u w:val="single"/>
        </w:rPr>
      </w:pPr>
      <w:r w:rsidRPr="007621FB">
        <w:rPr>
          <w:rFonts w:ascii="Times New Roman" w:hAnsi="Times New Roman"/>
          <w:b/>
          <w:u w:val="single"/>
        </w:rPr>
        <w:t>1. Bezrobotni wg wieku.</w:t>
      </w:r>
    </w:p>
    <w:p w:rsidR="00FB4DDA" w:rsidRPr="007621FB" w:rsidRDefault="00FB4DDA" w:rsidP="00FB4DDA">
      <w:pPr>
        <w:pStyle w:val="Tekstpodstawowywcity3"/>
        <w:ind w:left="0" w:firstLine="708"/>
        <w:jc w:val="both"/>
      </w:pPr>
      <w:r w:rsidRPr="007621FB">
        <w:t>W końcu czerwca 201</w:t>
      </w:r>
      <w:r w:rsidR="00C953F1" w:rsidRPr="007621FB">
        <w:t>9</w:t>
      </w:r>
      <w:r w:rsidRPr="007621FB">
        <w:t xml:space="preserve">r. najwięcej osób bezrobotnych zanotowano w grupie wiekowej 25-34 lat </w:t>
      </w:r>
      <w:r w:rsidR="00C953F1" w:rsidRPr="007621FB">
        <w:t>460</w:t>
      </w:r>
      <w:r w:rsidRPr="007621FB">
        <w:t xml:space="preserve"> osób. Populacja ta stanowi 3</w:t>
      </w:r>
      <w:r w:rsidR="00C953F1" w:rsidRPr="007621FB">
        <w:t>0</w:t>
      </w:r>
      <w:r w:rsidRPr="007621FB">
        <w:t>,</w:t>
      </w:r>
      <w:r w:rsidR="00C953F1" w:rsidRPr="007621FB">
        <w:t>87</w:t>
      </w:r>
      <w:r w:rsidRPr="007621FB">
        <w:t>% ogólnej liczby zarejestrowanych bezrobotnych, jednocześnie udział tej grupy bezrobotnych w odniesieniu do wielkości tego wskaźnika z końca czerwca 201</w:t>
      </w:r>
      <w:r w:rsidR="00C953F1" w:rsidRPr="007621FB">
        <w:t>8</w:t>
      </w:r>
      <w:r w:rsidRPr="007621FB">
        <w:t xml:space="preserve">r. </w:t>
      </w:r>
      <w:r w:rsidR="00C953F1" w:rsidRPr="007621FB">
        <w:t>zmalał</w:t>
      </w:r>
      <w:r w:rsidRPr="007621FB">
        <w:t xml:space="preserve"> o </w:t>
      </w:r>
      <w:r w:rsidR="00C953F1" w:rsidRPr="007621FB">
        <w:t>2</w:t>
      </w:r>
      <w:r w:rsidRPr="007621FB">
        <w:t>,</w:t>
      </w:r>
      <w:r w:rsidR="00C953F1" w:rsidRPr="007621FB">
        <w:t>54</w:t>
      </w:r>
      <w:r w:rsidRPr="007621FB">
        <w:t xml:space="preserve"> pkt. Zwiększył się natomiast udział bezrobotnych w grupach wiekowych </w:t>
      </w:r>
      <w:r w:rsidR="00C953F1" w:rsidRPr="007621FB">
        <w:t xml:space="preserve">35-44 </w:t>
      </w:r>
      <w:r w:rsidRPr="007621FB">
        <w:t>lata i 45-54 lata.</w:t>
      </w:r>
    </w:p>
    <w:p w:rsidR="00FB4DDA" w:rsidRPr="007621FB" w:rsidRDefault="00FB4DDA" w:rsidP="00FB4DDA">
      <w:pPr>
        <w:ind w:firstLine="708"/>
        <w:jc w:val="both"/>
        <w:rPr>
          <w:rFonts w:ascii="Times New Roman" w:hAnsi="Times New Roman"/>
        </w:rPr>
      </w:pPr>
      <w:r w:rsidRPr="007621FB">
        <w:rPr>
          <w:rFonts w:ascii="Times New Roman" w:hAnsi="Times New Roman"/>
        </w:rPr>
        <w:t xml:space="preserve">Najmniej liczną grupę stanowią bezrobotni w wieku przedemerytalnym, tzn. 55 lat </w:t>
      </w:r>
      <w:r w:rsidRPr="007621FB">
        <w:rPr>
          <w:rFonts w:ascii="Times New Roman" w:hAnsi="Times New Roman"/>
        </w:rPr>
        <w:br/>
        <w:t xml:space="preserve">i więcej – </w:t>
      </w:r>
      <w:r w:rsidR="00C953F1" w:rsidRPr="007621FB">
        <w:rPr>
          <w:rFonts w:ascii="Times New Roman" w:hAnsi="Times New Roman"/>
        </w:rPr>
        <w:t>188</w:t>
      </w:r>
      <w:r w:rsidRPr="007621FB">
        <w:rPr>
          <w:rFonts w:ascii="Times New Roman" w:hAnsi="Times New Roman"/>
        </w:rPr>
        <w:t xml:space="preserve"> osób (tj. 12,</w:t>
      </w:r>
      <w:r w:rsidR="00C953F1" w:rsidRPr="007621FB">
        <w:rPr>
          <w:rFonts w:ascii="Times New Roman" w:hAnsi="Times New Roman"/>
        </w:rPr>
        <w:t>62</w:t>
      </w:r>
      <w:r w:rsidRPr="007621FB">
        <w:rPr>
          <w:rFonts w:ascii="Times New Roman" w:hAnsi="Times New Roman"/>
        </w:rPr>
        <w:t xml:space="preserve"> % ogółu bezrobotnych).</w:t>
      </w:r>
    </w:p>
    <w:p w:rsidR="00FB4DDA" w:rsidRPr="007621FB" w:rsidRDefault="00FB4DDA" w:rsidP="00FB4DDA">
      <w:pPr>
        <w:rPr>
          <w:rFonts w:ascii="Times New Roman" w:hAnsi="Times New Roman"/>
          <w:b/>
        </w:rPr>
      </w:pPr>
      <w:r w:rsidRPr="007621FB">
        <w:rPr>
          <w:rFonts w:ascii="Times New Roman" w:hAnsi="Times New Roman"/>
          <w:b/>
        </w:rPr>
        <w:t xml:space="preserve"> Wykres 1. Bezrobotnych wg wieku w I półroczu 2018 i 201</w:t>
      </w:r>
      <w:r w:rsidR="00C953F1" w:rsidRPr="007621FB">
        <w:rPr>
          <w:rFonts w:ascii="Times New Roman" w:hAnsi="Times New Roman"/>
          <w:b/>
        </w:rPr>
        <w:t>9</w:t>
      </w:r>
      <w:r w:rsidRPr="007621FB">
        <w:rPr>
          <w:rFonts w:ascii="Times New Roman" w:hAnsi="Times New Roman"/>
          <w:b/>
        </w:rPr>
        <w:t xml:space="preserve"> r.  (%)</w:t>
      </w:r>
    </w:p>
    <w:p w:rsidR="00FB4DDA" w:rsidRPr="007621FB" w:rsidRDefault="003049BA" w:rsidP="00FB4DDA">
      <w:pPr>
        <w:spacing w:line="480" w:lineRule="auto"/>
        <w:rPr>
          <w:rFonts w:ascii="Times New Roman" w:hAnsi="Times New Roman"/>
          <w:b/>
        </w:rPr>
      </w:pPr>
      <w:r w:rsidRPr="007621FB">
        <w:rPr>
          <w:rFonts w:ascii="Times New Roman" w:hAnsi="Times New Roman"/>
          <w:noProof/>
        </w:rPr>
        <w:drawing>
          <wp:inline distT="0" distB="0" distL="0" distR="0">
            <wp:extent cx="5768975" cy="3190875"/>
            <wp:effectExtent l="0" t="0" r="0" b="0"/>
            <wp:docPr id="1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B4DDA" w:rsidRPr="007621FB" w:rsidRDefault="00FB4DDA" w:rsidP="00FB4DDA">
      <w:pPr>
        <w:spacing w:line="480" w:lineRule="auto"/>
        <w:rPr>
          <w:rFonts w:ascii="Times New Roman" w:hAnsi="Times New Roman"/>
          <w:b/>
          <w:u w:val="single"/>
        </w:rPr>
      </w:pPr>
    </w:p>
    <w:p w:rsidR="00FB4DDA" w:rsidRPr="007621FB" w:rsidRDefault="00FB4DDA" w:rsidP="00FB4DDA">
      <w:pPr>
        <w:spacing w:line="480" w:lineRule="auto"/>
        <w:rPr>
          <w:rFonts w:ascii="Times New Roman" w:hAnsi="Times New Roman"/>
        </w:rPr>
      </w:pPr>
      <w:r w:rsidRPr="007621FB">
        <w:rPr>
          <w:rFonts w:ascii="Times New Roman" w:hAnsi="Times New Roman"/>
          <w:b/>
          <w:u w:val="single"/>
        </w:rPr>
        <w:t>2. Bezrobotni wg posiadanego wykształcenia.</w:t>
      </w:r>
    </w:p>
    <w:p w:rsidR="00FB4DDA" w:rsidRPr="007621FB" w:rsidRDefault="00956185" w:rsidP="005025EA">
      <w:pPr>
        <w:ind w:firstLine="708"/>
        <w:jc w:val="both"/>
        <w:rPr>
          <w:rFonts w:ascii="Times New Roman" w:hAnsi="Times New Roman"/>
          <w:b/>
        </w:rPr>
      </w:pPr>
      <w:r>
        <w:rPr>
          <w:rFonts w:ascii="Times New Roman" w:hAnsi="Times New Roman"/>
        </w:rPr>
        <w:t>Nadal n</w:t>
      </w:r>
      <w:r w:rsidR="00FB4DDA" w:rsidRPr="007621FB">
        <w:rPr>
          <w:rFonts w:ascii="Times New Roman" w:hAnsi="Times New Roman"/>
        </w:rPr>
        <w:t>ajwięcej osób zarejestrowanych jako bezrobotne posiadało wykształcenie zasadnicze zawodowe (</w:t>
      </w:r>
      <w:r w:rsidR="00500362" w:rsidRPr="007621FB">
        <w:rPr>
          <w:rFonts w:ascii="Times New Roman" w:hAnsi="Times New Roman"/>
        </w:rPr>
        <w:t>31,02</w:t>
      </w:r>
      <w:r w:rsidR="00FB4DDA" w:rsidRPr="007621FB">
        <w:rPr>
          <w:rFonts w:ascii="Times New Roman" w:hAnsi="Times New Roman"/>
        </w:rPr>
        <w:t xml:space="preserve">% </w:t>
      </w:r>
      <w:r w:rsidR="005025EA" w:rsidRPr="007621FB">
        <w:rPr>
          <w:rFonts w:ascii="Times New Roman" w:hAnsi="Times New Roman"/>
        </w:rPr>
        <w:t>tj. wzrost o 2,05 pkt%</w:t>
      </w:r>
      <w:r w:rsidR="00FB4DDA" w:rsidRPr="007621FB">
        <w:rPr>
          <w:rFonts w:ascii="Times New Roman" w:hAnsi="Times New Roman"/>
        </w:rPr>
        <w:t>) oraz policealne i śr zawodowe (</w:t>
      </w:r>
      <w:r w:rsidR="00500362" w:rsidRPr="007621FB">
        <w:rPr>
          <w:rFonts w:ascii="Times New Roman" w:hAnsi="Times New Roman"/>
        </w:rPr>
        <w:t xml:space="preserve">25,03 </w:t>
      </w:r>
      <w:r w:rsidR="00FB4DDA" w:rsidRPr="007621FB">
        <w:rPr>
          <w:rFonts w:ascii="Times New Roman" w:hAnsi="Times New Roman"/>
        </w:rPr>
        <w:t>% wzrost o 1,</w:t>
      </w:r>
      <w:r w:rsidR="009713FE" w:rsidRPr="007621FB">
        <w:rPr>
          <w:rFonts w:ascii="Times New Roman" w:hAnsi="Times New Roman"/>
        </w:rPr>
        <w:t>16</w:t>
      </w:r>
      <w:r w:rsidR="00FB4DDA" w:rsidRPr="007621FB">
        <w:rPr>
          <w:rFonts w:ascii="Times New Roman" w:hAnsi="Times New Roman"/>
        </w:rPr>
        <w:t xml:space="preserve"> pkt), a najmniej bezrobotnych legitymowało się wykształceniem średnim ogólnokształcącym </w:t>
      </w:r>
      <w:r w:rsidR="00FB4DDA" w:rsidRPr="007621FB">
        <w:rPr>
          <w:rFonts w:ascii="Times New Roman" w:hAnsi="Times New Roman"/>
          <w:b/>
        </w:rPr>
        <w:t>(</w:t>
      </w:r>
      <w:r w:rsidR="00500362" w:rsidRPr="007621FB">
        <w:rPr>
          <w:rFonts w:ascii="Times New Roman" w:hAnsi="Times New Roman"/>
          <w:b/>
        </w:rPr>
        <w:t>9,25</w:t>
      </w:r>
      <w:r w:rsidR="00FB4DDA" w:rsidRPr="007621FB">
        <w:rPr>
          <w:rFonts w:ascii="Times New Roman" w:hAnsi="Times New Roman"/>
          <w:b/>
        </w:rPr>
        <w:t>%</w:t>
      </w:r>
      <w:r w:rsidR="005025EA" w:rsidRPr="007621FB">
        <w:rPr>
          <w:rFonts w:ascii="Times New Roman" w:hAnsi="Times New Roman"/>
          <w:b/>
        </w:rPr>
        <w:t xml:space="preserve"> spadek</w:t>
      </w:r>
      <w:r w:rsidR="009713FE" w:rsidRPr="007621FB">
        <w:rPr>
          <w:rFonts w:ascii="Times New Roman" w:hAnsi="Times New Roman"/>
          <w:b/>
        </w:rPr>
        <w:t xml:space="preserve"> o 1,54</w:t>
      </w:r>
      <w:r w:rsidR="00FB4DDA" w:rsidRPr="007621FB">
        <w:rPr>
          <w:rFonts w:ascii="Times New Roman" w:hAnsi="Times New Roman"/>
          <w:b/>
        </w:rPr>
        <w:t>).</w:t>
      </w:r>
    </w:p>
    <w:p w:rsidR="00FB4DDA" w:rsidRPr="007621FB" w:rsidRDefault="00FB4DDA" w:rsidP="00FB4DDA">
      <w:pPr>
        <w:rPr>
          <w:rFonts w:ascii="Times New Roman" w:hAnsi="Times New Roman"/>
          <w:b/>
          <w:i/>
        </w:rPr>
      </w:pPr>
    </w:p>
    <w:p w:rsidR="00FB4DDA" w:rsidRPr="007621FB" w:rsidRDefault="00FB4DDA" w:rsidP="00FB4DDA">
      <w:pPr>
        <w:rPr>
          <w:rFonts w:ascii="Times New Roman" w:hAnsi="Times New Roman"/>
          <w:b/>
          <w:i/>
        </w:rPr>
      </w:pPr>
    </w:p>
    <w:p w:rsidR="00C953F1" w:rsidRPr="007621FB" w:rsidRDefault="00C953F1" w:rsidP="00FB4DDA">
      <w:pPr>
        <w:rPr>
          <w:rFonts w:ascii="Times New Roman" w:hAnsi="Times New Roman"/>
          <w:b/>
          <w:i/>
        </w:rPr>
      </w:pPr>
    </w:p>
    <w:p w:rsidR="004A512A" w:rsidRPr="007621FB" w:rsidRDefault="004A512A" w:rsidP="00FB4DDA">
      <w:pPr>
        <w:rPr>
          <w:rFonts w:ascii="Times New Roman" w:hAnsi="Times New Roman"/>
          <w:b/>
          <w:i/>
        </w:rPr>
      </w:pPr>
    </w:p>
    <w:p w:rsidR="00FB4DDA" w:rsidRPr="007621FB" w:rsidRDefault="00FB4DDA" w:rsidP="00FB4DDA">
      <w:pPr>
        <w:rPr>
          <w:rFonts w:ascii="Times New Roman" w:hAnsi="Times New Roman"/>
          <w:b/>
        </w:rPr>
      </w:pPr>
      <w:r w:rsidRPr="007621FB">
        <w:rPr>
          <w:rFonts w:ascii="Times New Roman" w:hAnsi="Times New Roman"/>
          <w:b/>
        </w:rPr>
        <w:lastRenderedPageBreak/>
        <w:t>Wykres 2. Bezrobotnych wg wykształcenia w I półroczu 2018 i 201</w:t>
      </w:r>
      <w:r w:rsidR="005025EA" w:rsidRPr="007621FB">
        <w:rPr>
          <w:rFonts w:ascii="Times New Roman" w:hAnsi="Times New Roman"/>
          <w:b/>
        </w:rPr>
        <w:t>9</w:t>
      </w:r>
      <w:r w:rsidRPr="007621FB">
        <w:rPr>
          <w:rFonts w:ascii="Times New Roman" w:hAnsi="Times New Roman"/>
          <w:b/>
        </w:rPr>
        <w:t xml:space="preserve"> r.  (%)</w:t>
      </w:r>
    </w:p>
    <w:p w:rsidR="00FB4DDA" w:rsidRPr="007621FB" w:rsidRDefault="003049BA" w:rsidP="00FB4DDA">
      <w:pPr>
        <w:rPr>
          <w:rFonts w:ascii="Times New Roman" w:hAnsi="Times New Roman"/>
          <w:noProof/>
        </w:rPr>
      </w:pPr>
      <w:r w:rsidRPr="007621FB">
        <w:rPr>
          <w:rFonts w:ascii="Times New Roman" w:hAnsi="Times New Roman"/>
          <w:noProof/>
        </w:rPr>
        <w:drawing>
          <wp:inline distT="0" distB="0" distL="0" distR="0">
            <wp:extent cx="5675630" cy="2952115"/>
            <wp:effectExtent l="0" t="0" r="0" b="0"/>
            <wp:docPr id="1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4DDA" w:rsidRPr="007621FB" w:rsidRDefault="00FB4DDA" w:rsidP="00FB4DDA">
      <w:pPr>
        <w:rPr>
          <w:rFonts w:ascii="Times New Roman" w:hAnsi="Times New Roman"/>
          <w:i/>
          <w:noProof/>
        </w:rPr>
      </w:pPr>
    </w:p>
    <w:p w:rsidR="00FB4DDA" w:rsidRPr="007621FB" w:rsidRDefault="00FB4DDA" w:rsidP="00FB4DDA">
      <w:pPr>
        <w:rPr>
          <w:rFonts w:ascii="Times New Roman" w:hAnsi="Times New Roman"/>
          <w:b/>
          <w:u w:val="single"/>
        </w:rPr>
      </w:pPr>
    </w:p>
    <w:p w:rsidR="00FB4DDA" w:rsidRPr="007621FB" w:rsidRDefault="00FB4DDA" w:rsidP="00FB4DDA">
      <w:pPr>
        <w:spacing w:line="480" w:lineRule="auto"/>
        <w:rPr>
          <w:rFonts w:ascii="Times New Roman" w:hAnsi="Times New Roman"/>
        </w:rPr>
      </w:pPr>
      <w:r w:rsidRPr="007621FB">
        <w:rPr>
          <w:rFonts w:ascii="Times New Roman" w:hAnsi="Times New Roman"/>
          <w:b/>
          <w:u w:val="single"/>
        </w:rPr>
        <w:t>3. Bezrobotni wg posiadanego stażu pracy i czasu pozostawania bez pracy</w:t>
      </w:r>
    </w:p>
    <w:p w:rsidR="00FB4DDA" w:rsidRPr="007621FB" w:rsidRDefault="009713FE" w:rsidP="00FB4DDA">
      <w:pPr>
        <w:pStyle w:val="Tekstpodstawowy"/>
        <w:ind w:firstLine="708"/>
        <w:rPr>
          <w:rFonts w:ascii="Times New Roman" w:hAnsi="Times New Roman"/>
        </w:rPr>
      </w:pPr>
      <w:r w:rsidRPr="007621FB">
        <w:rPr>
          <w:rFonts w:ascii="Times New Roman" w:hAnsi="Times New Roman"/>
        </w:rPr>
        <w:t xml:space="preserve">Na koniec czerwca </w:t>
      </w:r>
      <w:r w:rsidR="00FB4DDA" w:rsidRPr="007621FB">
        <w:rPr>
          <w:rFonts w:ascii="Times New Roman" w:hAnsi="Times New Roman"/>
        </w:rPr>
        <w:t xml:space="preserve">spośród zarejestrowanych bezrobotnych najliczniejszą populację stanowiły osoby posiadające staż pracy od 1 do 5 lat – </w:t>
      </w:r>
      <w:r w:rsidRPr="007621FB">
        <w:rPr>
          <w:rFonts w:ascii="Times New Roman" w:hAnsi="Times New Roman"/>
        </w:rPr>
        <w:t xml:space="preserve">429 osób tj. </w:t>
      </w:r>
      <w:r w:rsidRPr="007621FB">
        <w:rPr>
          <w:rFonts w:ascii="Times New Roman" w:hAnsi="Times New Roman"/>
          <w:b/>
          <w:bCs/>
        </w:rPr>
        <w:t>28,79</w:t>
      </w:r>
      <w:r w:rsidR="00FB4DDA" w:rsidRPr="007621FB">
        <w:rPr>
          <w:rFonts w:ascii="Times New Roman" w:hAnsi="Times New Roman"/>
          <w:b/>
          <w:bCs/>
        </w:rPr>
        <w:t>%</w:t>
      </w:r>
      <w:r w:rsidR="00FB4DDA" w:rsidRPr="007621FB">
        <w:rPr>
          <w:rFonts w:ascii="Times New Roman" w:hAnsi="Times New Roman"/>
        </w:rPr>
        <w:t xml:space="preserve"> tj. </w:t>
      </w:r>
      <w:r w:rsidR="004B5D98" w:rsidRPr="007621FB">
        <w:rPr>
          <w:rFonts w:ascii="Times New Roman" w:hAnsi="Times New Roman"/>
        </w:rPr>
        <w:t>wzrost</w:t>
      </w:r>
      <w:r w:rsidR="00FB4DDA" w:rsidRPr="007621FB">
        <w:rPr>
          <w:rFonts w:ascii="Times New Roman" w:hAnsi="Times New Roman"/>
        </w:rPr>
        <w:t xml:space="preserve"> o 0,3</w:t>
      </w:r>
      <w:r w:rsidR="004B5D98" w:rsidRPr="007621FB">
        <w:rPr>
          <w:rFonts w:ascii="Times New Roman" w:hAnsi="Times New Roman"/>
        </w:rPr>
        <w:t>6</w:t>
      </w:r>
      <w:r w:rsidR="00FB4DDA" w:rsidRPr="007621FB">
        <w:rPr>
          <w:rFonts w:ascii="Times New Roman" w:hAnsi="Times New Roman"/>
        </w:rPr>
        <w:t xml:space="preserve"> pkt %. Drugą grupą pod względem wielkości omawianego zjawiska byli bezrobotni posiadający staż pracy do 1 roku – 2</w:t>
      </w:r>
      <w:r w:rsidR="004B5D98" w:rsidRPr="007621FB">
        <w:rPr>
          <w:rFonts w:ascii="Times New Roman" w:hAnsi="Times New Roman"/>
        </w:rPr>
        <w:t>3,08</w:t>
      </w:r>
      <w:r w:rsidR="00FB4DDA" w:rsidRPr="007621FB">
        <w:rPr>
          <w:rFonts w:ascii="Times New Roman" w:hAnsi="Times New Roman"/>
        </w:rPr>
        <w:t xml:space="preserve">% tj. </w:t>
      </w:r>
      <w:r w:rsidR="004B5D98" w:rsidRPr="007621FB">
        <w:rPr>
          <w:rFonts w:ascii="Times New Roman" w:hAnsi="Times New Roman"/>
        </w:rPr>
        <w:t>spadek</w:t>
      </w:r>
      <w:r w:rsidR="00FB4DDA" w:rsidRPr="007621FB">
        <w:rPr>
          <w:rFonts w:ascii="Times New Roman" w:hAnsi="Times New Roman"/>
        </w:rPr>
        <w:t xml:space="preserve"> o 1,</w:t>
      </w:r>
      <w:r w:rsidR="004B5D98" w:rsidRPr="007621FB">
        <w:rPr>
          <w:rFonts w:ascii="Times New Roman" w:hAnsi="Times New Roman"/>
        </w:rPr>
        <w:t>81</w:t>
      </w:r>
      <w:r w:rsidR="00FB4DDA" w:rsidRPr="007621FB">
        <w:rPr>
          <w:rFonts w:ascii="Times New Roman" w:hAnsi="Times New Roman"/>
        </w:rPr>
        <w:t>pkt %.</w:t>
      </w:r>
    </w:p>
    <w:p w:rsidR="00FB4DDA" w:rsidRPr="007621FB" w:rsidRDefault="00FB4DDA" w:rsidP="00FB4DDA">
      <w:pPr>
        <w:pStyle w:val="Tekstpodstawowy"/>
        <w:ind w:firstLine="708"/>
        <w:rPr>
          <w:rFonts w:ascii="Times New Roman" w:hAnsi="Times New Roman"/>
        </w:rPr>
      </w:pPr>
      <w:r w:rsidRPr="007621FB">
        <w:rPr>
          <w:rFonts w:ascii="Times New Roman" w:hAnsi="Times New Roman"/>
          <w:b/>
        </w:rPr>
        <w:t>Odsetek osób nie posiadających stażu pracy wyniósł – 9,</w:t>
      </w:r>
      <w:r w:rsidR="004B5D98" w:rsidRPr="007621FB">
        <w:rPr>
          <w:rFonts w:ascii="Times New Roman" w:hAnsi="Times New Roman"/>
          <w:b/>
        </w:rPr>
        <w:t>12</w:t>
      </w:r>
      <w:r w:rsidRPr="007621FB">
        <w:rPr>
          <w:rFonts w:ascii="Times New Roman" w:hAnsi="Times New Roman"/>
          <w:b/>
        </w:rPr>
        <w:t xml:space="preserve">% i w stosunku </w:t>
      </w:r>
      <w:r w:rsidRPr="007621FB">
        <w:rPr>
          <w:rFonts w:ascii="Times New Roman" w:hAnsi="Times New Roman"/>
          <w:b/>
        </w:rPr>
        <w:br/>
        <w:t>do czerwca 201</w:t>
      </w:r>
      <w:r w:rsidR="004B5D98" w:rsidRPr="007621FB">
        <w:rPr>
          <w:rFonts w:ascii="Times New Roman" w:hAnsi="Times New Roman"/>
          <w:b/>
        </w:rPr>
        <w:t>8</w:t>
      </w:r>
      <w:r w:rsidRPr="007621FB">
        <w:rPr>
          <w:rFonts w:ascii="Times New Roman" w:hAnsi="Times New Roman"/>
          <w:b/>
        </w:rPr>
        <w:t xml:space="preserve">r. zmalał o </w:t>
      </w:r>
      <w:r w:rsidR="004B5D98" w:rsidRPr="007621FB">
        <w:rPr>
          <w:rFonts w:ascii="Times New Roman" w:hAnsi="Times New Roman"/>
          <w:b/>
        </w:rPr>
        <w:t>0,59</w:t>
      </w:r>
      <w:r w:rsidRPr="007621FB">
        <w:rPr>
          <w:rFonts w:ascii="Times New Roman" w:hAnsi="Times New Roman"/>
          <w:b/>
        </w:rPr>
        <w:t xml:space="preserve"> pkt.</w:t>
      </w:r>
      <w:r w:rsidRPr="007621FB">
        <w:rPr>
          <w:rFonts w:ascii="Times New Roman" w:hAnsi="Times New Roman"/>
        </w:rPr>
        <w:t xml:space="preserve"> </w:t>
      </w: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FB4DDA" w:rsidRPr="007621FB" w:rsidRDefault="00FB4DDA" w:rsidP="00FB4DDA">
      <w:pPr>
        <w:pStyle w:val="Tekstpodstawowy"/>
        <w:rPr>
          <w:rFonts w:ascii="Times New Roman" w:hAnsi="Times New Roman"/>
        </w:rPr>
      </w:pPr>
    </w:p>
    <w:p w:rsidR="004A512A" w:rsidRPr="007621FB" w:rsidRDefault="004A512A" w:rsidP="00FB4DDA">
      <w:pPr>
        <w:pStyle w:val="Tekstpodstawowy"/>
        <w:rPr>
          <w:rFonts w:ascii="Times New Roman" w:hAnsi="Times New Roman"/>
        </w:rPr>
      </w:pPr>
    </w:p>
    <w:p w:rsidR="00FB4DDA" w:rsidRPr="007621FB" w:rsidRDefault="00FB4DDA" w:rsidP="00FB4DDA">
      <w:pPr>
        <w:spacing w:line="480" w:lineRule="auto"/>
        <w:jc w:val="both"/>
        <w:rPr>
          <w:rFonts w:ascii="Times New Roman" w:hAnsi="Times New Roman"/>
          <w:b/>
          <w:u w:val="single"/>
        </w:rPr>
      </w:pPr>
      <w:r w:rsidRPr="007621FB">
        <w:rPr>
          <w:rFonts w:ascii="Times New Roman" w:hAnsi="Times New Roman"/>
          <w:b/>
          <w:u w:val="single"/>
        </w:rPr>
        <w:lastRenderedPageBreak/>
        <w:t>4. Bezrobotni w podziale według zawodów</w:t>
      </w:r>
      <w:r w:rsidRPr="007621FB">
        <w:rPr>
          <w:rFonts w:ascii="Times New Roman" w:hAnsi="Times New Roman"/>
        </w:rPr>
        <w:t xml:space="preserve">    </w:t>
      </w:r>
      <w:r w:rsidRPr="007621FB">
        <w:rPr>
          <w:rFonts w:ascii="Times New Roman" w:hAnsi="Times New Roman"/>
          <w:b/>
        </w:rPr>
        <w:t>*</w:t>
      </w:r>
      <w:r w:rsidRPr="007621FB">
        <w:rPr>
          <w:rFonts w:ascii="Times New Roman" w:hAnsi="Times New Roman"/>
        </w:rPr>
        <w:t>dotyczy całych grup zawodów</w:t>
      </w:r>
    </w:p>
    <w:p w:rsidR="00FB4DDA" w:rsidRPr="007621FB" w:rsidRDefault="00FB4DDA" w:rsidP="00FB4DDA">
      <w:pPr>
        <w:ind w:left="360"/>
        <w:jc w:val="both"/>
        <w:rPr>
          <w:rFonts w:ascii="Times New Roman" w:hAnsi="Times New Roman"/>
        </w:rPr>
      </w:pPr>
      <w:r w:rsidRPr="007621FB">
        <w:rPr>
          <w:rFonts w:ascii="Times New Roman" w:hAnsi="Times New Roman"/>
        </w:rPr>
        <w:t>Najwięcej osób zarejestrowanych było w zawodach:</w:t>
      </w:r>
    </w:p>
    <w:tbl>
      <w:tblPr>
        <w:tblW w:w="323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655"/>
        <w:gridCol w:w="577"/>
      </w:tblGrid>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Sprzedawca*</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213</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Bez zawodu</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132</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Robotnik gospodarczy</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54</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Fryzjer*</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51</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Kucharz*</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47</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Pomocniczy robotnik w przemyśle przetwórczym</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38</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Pomocniczy robotnik budowlany</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33</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Ślusarz*</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25</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Pozostali rolnicy upraw polowych</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23</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Technik prac biurowych*</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22</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Telemarketer</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21</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Technik administracji*</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20</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Robotnik placowy</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20</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Technik żywienia i gospodarstwa domowego</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19</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Magazynier</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18</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Stolarz meblowy</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18</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Technik ekonomista*</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17</w:t>
            </w:r>
          </w:p>
        </w:tc>
      </w:tr>
      <w:tr w:rsidR="00343057" w:rsidRPr="007621FB" w:rsidTr="00343057">
        <w:trPr>
          <w:trHeight w:val="397"/>
        </w:trPr>
        <w:tc>
          <w:tcPr>
            <w:tcW w:w="26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Mechanik pojazdów samochodowych*</w:t>
            </w:r>
          </w:p>
        </w:tc>
        <w:tc>
          <w:tcPr>
            <w:tcW w:w="580" w:type="dxa"/>
            <w:shd w:val="clear" w:color="000000" w:fill="FFFFFF"/>
            <w:vAlign w:val="center"/>
            <w:hideMark/>
          </w:tcPr>
          <w:p w:rsidR="00343057" w:rsidRPr="007621FB" w:rsidRDefault="00343057" w:rsidP="00343057">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17</w:t>
            </w:r>
          </w:p>
        </w:tc>
      </w:tr>
    </w:tbl>
    <w:p w:rsidR="00FB4DDA" w:rsidRPr="007621FB" w:rsidRDefault="00FB4DDA" w:rsidP="00FB4DDA">
      <w:pPr>
        <w:ind w:left="360"/>
        <w:jc w:val="both"/>
        <w:rPr>
          <w:rFonts w:ascii="Times New Roman" w:hAnsi="Times New Roman"/>
        </w:rPr>
      </w:pPr>
    </w:p>
    <w:p w:rsidR="00FB4DDA" w:rsidRPr="007621FB" w:rsidRDefault="00FB4DDA" w:rsidP="00FB4DDA">
      <w:pPr>
        <w:ind w:left="360"/>
        <w:jc w:val="both"/>
        <w:rPr>
          <w:rFonts w:ascii="Times New Roman" w:hAnsi="Times New Roman"/>
        </w:rPr>
      </w:pPr>
    </w:p>
    <w:p w:rsidR="00FB4DDA" w:rsidRPr="007621FB" w:rsidRDefault="00FB4DDA" w:rsidP="00FB4DDA">
      <w:pPr>
        <w:ind w:left="360"/>
        <w:jc w:val="both"/>
        <w:rPr>
          <w:rFonts w:ascii="Times New Roman" w:hAnsi="Times New Roman"/>
        </w:rPr>
      </w:pPr>
    </w:p>
    <w:p w:rsidR="00FB4DDA" w:rsidRPr="007621FB" w:rsidRDefault="00FB4DDA" w:rsidP="00FB4DDA">
      <w:pPr>
        <w:ind w:left="360"/>
        <w:jc w:val="both"/>
        <w:rPr>
          <w:rFonts w:ascii="Times New Roman" w:hAnsi="Times New Roman"/>
        </w:rPr>
      </w:pPr>
    </w:p>
    <w:p w:rsidR="00FB4DDA" w:rsidRPr="007621FB" w:rsidRDefault="00FB4DDA" w:rsidP="00FB4DDA">
      <w:pPr>
        <w:pStyle w:val="Tekstpodstawowywcity"/>
        <w:ind w:firstLine="0"/>
        <w:rPr>
          <w:rFonts w:ascii="Times New Roman" w:hAnsi="Times New Roman"/>
        </w:rPr>
      </w:pPr>
    </w:p>
    <w:p w:rsidR="00FB4DDA" w:rsidRPr="007621FB" w:rsidRDefault="00972C7F" w:rsidP="00FB4DDA">
      <w:pPr>
        <w:pStyle w:val="Tekstpodstawowywcity"/>
        <w:ind w:firstLine="0"/>
        <w:rPr>
          <w:rFonts w:ascii="Times New Roman" w:hAnsi="Times New Roman"/>
        </w:rPr>
      </w:pPr>
      <w:r w:rsidRPr="007621FB">
        <w:rPr>
          <w:rFonts w:ascii="Times New Roman" w:hAnsi="Times New Roman"/>
        </w:rPr>
        <w:br w:type="page"/>
      </w:r>
    </w:p>
    <w:p w:rsidR="00FB4DDA" w:rsidRPr="007621FB" w:rsidRDefault="00343057" w:rsidP="00FB4DDA">
      <w:pPr>
        <w:pStyle w:val="Tekstpodstawowywcity"/>
        <w:ind w:firstLine="0"/>
        <w:rPr>
          <w:rFonts w:ascii="Times New Roman" w:hAnsi="Times New Roman"/>
          <w:b/>
          <w:u w:val="single"/>
        </w:rPr>
      </w:pPr>
      <w:r w:rsidRPr="007621FB">
        <w:rPr>
          <w:rFonts w:ascii="Times New Roman" w:hAnsi="Times New Roman"/>
          <w:b/>
          <w:u w:val="single"/>
        </w:rPr>
        <w:lastRenderedPageBreak/>
        <w:t>5</w:t>
      </w:r>
      <w:r w:rsidR="00FB4DDA" w:rsidRPr="007621FB">
        <w:rPr>
          <w:rFonts w:ascii="Times New Roman" w:hAnsi="Times New Roman"/>
          <w:b/>
          <w:u w:val="single"/>
        </w:rPr>
        <w:t>. Stopa bezrobocia w 201</w:t>
      </w:r>
      <w:r w:rsidRPr="007621FB">
        <w:rPr>
          <w:rFonts w:ascii="Times New Roman" w:hAnsi="Times New Roman"/>
          <w:b/>
          <w:u w:val="single"/>
        </w:rPr>
        <w:t>9</w:t>
      </w:r>
      <w:r w:rsidR="00FB4DDA" w:rsidRPr="007621FB">
        <w:rPr>
          <w:rFonts w:ascii="Times New Roman" w:hAnsi="Times New Roman"/>
          <w:b/>
          <w:u w:val="single"/>
        </w:rPr>
        <w:t>r.</w:t>
      </w:r>
    </w:p>
    <w:p w:rsidR="00972C7F" w:rsidRPr="007621FB" w:rsidRDefault="003049BA" w:rsidP="00FB4DDA">
      <w:pPr>
        <w:pStyle w:val="Tekstpodstawowywcity"/>
        <w:ind w:firstLine="0"/>
        <w:rPr>
          <w:rFonts w:ascii="Times New Roman" w:hAnsi="Times New Roman"/>
          <w:noProof/>
        </w:rPr>
      </w:pPr>
      <w:r w:rsidRPr="007621FB">
        <w:rPr>
          <w:rFonts w:ascii="Times New Roman" w:hAnsi="Times New Roman"/>
          <w:noProof/>
        </w:rPr>
        <w:drawing>
          <wp:inline distT="0" distB="0" distL="0" distR="0">
            <wp:extent cx="5894070" cy="3961130"/>
            <wp:effectExtent l="0" t="0" r="0" b="0"/>
            <wp:docPr id="1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4DDA" w:rsidRPr="007621FB" w:rsidRDefault="00FB4DDA" w:rsidP="00FB4DDA">
      <w:pPr>
        <w:pStyle w:val="Tekstpodstawowywcity"/>
        <w:ind w:firstLine="0"/>
        <w:rPr>
          <w:rFonts w:ascii="Times New Roman" w:hAnsi="Times New Roman"/>
          <w:b/>
          <w:u w:val="single"/>
        </w:rPr>
      </w:pPr>
    </w:p>
    <w:p w:rsidR="00FB4DDA" w:rsidRPr="007621FB" w:rsidRDefault="00FB4DDA" w:rsidP="00FB4DDA">
      <w:pPr>
        <w:rPr>
          <w:rFonts w:ascii="Times New Roman" w:hAnsi="Times New Roman"/>
          <w:b/>
          <w:sz w:val="28"/>
        </w:rPr>
      </w:pPr>
      <w:r w:rsidRPr="007621FB">
        <w:rPr>
          <w:rFonts w:ascii="Times New Roman" w:hAnsi="Times New Roman"/>
          <w:b/>
          <w:sz w:val="28"/>
        </w:rPr>
        <w:t>III.POŚREDNICTWO PRACY.</w:t>
      </w:r>
    </w:p>
    <w:p w:rsidR="00FB4DDA" w:rsidRPr="007621FB" w:rsidRDefault="00FB4DDA" w:rsidP="00FB4DDA">
      <w:pPr>
        <w:pStyle w:val="Tekstpodstawowy"/>
        <w:rPr>
          <w:rFonts w:ascii="Times New Roman" w:hAnsi="Times New Roman"/>
        </w:rPr>
      </w:pPr>
      <w:r w:rsidRPr="007621FB">
        <w:rPr>
          <w:rFonts w:ascii="Times New Roman" w:hAnsi="Times New Roman"/>
        </w:rPr>
        <w:tab/>
        <w:t>Do końca I półrocza 201</w:t>
      </w:r>
      <w:r w:rsidR="00972C7F" w:rsidRPr="007621FB">
        <w:rPr>
          <w:rFonts w:ascii="Times New Roman" w:hAnsi="Times New Roman"/>
        </w:rPr>
        <w:t>9</w:t>
      </w:r>
      <w:r w:rsidRPr="007621FB">
        <w:rPr>
          <w:rFonts w:ascii="Times New Roman" w:hAnsi="Times New Roman"/>
        </w:rPr>
        <w:t xml:space="preserve"> r. urząd dysponował </w:t>
      </w:r>
      <w:r w:rsidR="00513F0F" w:rsidRPr="007621FB">
        <w:rPr>
          <w:rFonts w:ascii="Times New Roman" w:hAnsi="Times New Roman"/>
        </w:rPr>
        <w:t>529</w:t>
      </w:r>
      <w:r w:rsidRPr="007621FB">
        <w:rPr>
          <w:rFonts w:ascii="Times New Roman" w:hAnsi="Times New Roman"/>
        </w:rPr>
        <w:t xml:space="preserve"> (tj. mniej o </w:t>
      </w:r>
      <w:r w:rsidR="00513F0F" w:rsidRPr="007621FB">
        <w:rPr>
          <w:rFonts w:ascii="Times New Roman" w:hAnsi="Times New Roman"/>
        </w:rPr>
        <w:t>102</w:t>
      </w:r>
      <w:r w:rsidRPr="007621FB">
        <w:rPr>
          <w:rFonts w:ascii="Times New Roman" w:hAnsi="Times New Roman"/>
        </w:rPr>
        <w:t xml:space="preserve">) </w:t>
      </w:r>
      <w:r w:rsidR="00513F0F" w:rsidRPr="007621FB">
        <w:rPr>
          <w:rFonts w:ascii="Times New Roman" w:hAnsi="Times New Roman"/>
        </w:rPr>
        <w:t>wolnymi miejscami pracy</w:t>
      </w:r>
      <w:r w:rsidRPr="007621FB">
        <w:rPr>
          <w:rFonts w:ascii="Times New Roman" w:hAnsi="Times New Roman"/>
        </w:rPr>
        <w:t xml:space="preserve"> w tym </w:t>
      </w:r>
      <w:r w:rsidR="00513F0F" w:rsidRPr="007621FB">
        <w:rPr>
          <w:rFonts w:ascii="Times New Roman" w:hAnsi="Times New Roman"/>
        </w:rPr>
        <w:t>3</w:t>
      </w:r>
      <w:r w:rsidRPr="007621FB">
        <w:rPr>
          <w:rFonts w:ascii="Times New Roman" w:hAnsi="Times New Roman"/>
        </w:rPr>
        <w:t xml:space="preserve">03 dotyczyło </w:t>
      </w:r>
      <w:r w:rsidR="00513F0F" w:rsidRPr="007621FB">
        <w:rPr>
          <w:rFonts w:ascii="Times New Roman" w:hAnsi="Times New Roman"/>
        </w:rPr>
        <w:t>miejsc pracy</w:t>
      </w:r>
      <w:r w:rsidRPr="007621FB">
        <w:rPr>
          <w:rFonts w:ascii="Times New Roman" w:hAnsi="Times New Roman"/>
        </w:rPr>
        <w:t xml:space="preserve"> subwencjonowanych; o </w:t>
      </w:r>
      <w:r w:rsidR="00513F0F" w:rsidRPr="007621FB">
        <w:rPr>
          <w:rFonts w:ascii="Times New Roman" w:hAnsi="Times New Roman"/>
        </w:rPr>
        <w:t>100</w:t>
      </w:r>
      <w:r w:rsidRPr="007621FB">
        <w:rPr>
          <w:rFonts w:ascii="Times New Roman" w:hAnsi="Times New Roman"/>
        </w:rPr>
        <w:t xml:space="preserve"> mniej niż w 201</w:t>
      </w:r>
      <w:r w:rsidR="00513F0F" w:rsidRPr="007621FB">
        <w:rPr>
          <w:rFonts w:ascii="Times New Roman" w:hAnsi="Times New Roman"/>
        </w:rPr>
        <w:t>8</w:t>
      </w:r>
      <w:r w:rsidRPr="007621FB">
        <w:rPr>
          <w:rFonts w:ascii="Times New Roman" w:hAnsi="Times New Roman"/>
        </w:rPr>
        <w:t xml:space="preserve"> ( staże, prace interwencyjne, roboty publiczne, prace społecznie użyteczne).</w:t>
      </w:r>
    </w:p>
    <w:p w:rsidR="00FB4DDA" w:rsidRPr="007621FB" w:rsidRDefault="00FB4DDA" w:rsidP="00FB4DDA">
      <w:pPr>
        <w:pStyle w:val="Tekstpodstawowy"/>
        <w:jc w:val="left"/>
        <w:rPr>
          <w:rFonts w:ascii="Times New Roman" w:hAnsi="Times New Roman"/>
        </w:rPr>
      </w:pPr>
    </w:p>
    <w:p w:rsidR="00FB4DDA" w:rsidRPr="007621FB" w:rsidRDefault="00FB4DDA" w:rsidP="00FB4DDA">
      <w:pPr>
        <w:pStyle w:val="Tekstpodstawowy"/>
        <w:jc w:val="left"/>
        <w:rPr>
          <w:rFonts w:ascii="Times New Roman" w:hAnsi="Times New Roman"/>
          <w:szCs w:val="24"/>
        </w:rPr>
      </w:pPr>
      <w:r w:rsidRPr="007621FB">
        <w:rPr>
          <w:rFonts w:ascii="Times New Roman" w:hAnsi="Times New Roman"/>
          <w:szCs w:val="24"/>
        </w:rPr>
        <w:t>Najwięcej ofer</w:t>
      </w:r>
      <w:r w:rsidR="00513F0F" w:rsidRPr="007621FB">
        <w:rPr>
          <w:rFonts w:ascii="Times New Roman" w:hAnsi="Times New Roman"/>
          <w:szCs w:val="24"/>
        </w:rPr>
        <w:t>owanych miejsc</w:t>
      </w:r>
      <w:r w:rsidRPr="007621FB">
        <w:rPr>
          <w:rFonts w:ascii="Times New Roman" w:hAnsi="Times New Roman"/>
          <w:szCs w:val="24"/>
        </w:rPr>
        <w:t xml:space="preserve"> pracy było w zawodach: *dotyczy całych grup zawodów</w:t>
      </w:r>
    </w:p>
    <w:tbl>
      <w:tblPr>
        <w:tblW w:w="25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580"/>
      </w:tblGrid>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Robotnik gospodarczy</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64</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Pozostali pracownicy obsługi biurowej</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46</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Sprzedawca*</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35</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Pomocniczy robotnik budowlany</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19</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Magazynier</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16</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Kasjer handlowy</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Brukarz</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Pozostali pracownicy wykonujący prace proste gdzie indziej niesklasyfikowani</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13</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Pakowacz ręczny</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11</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Betoniarz-zbrojarz*</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10</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lastRenderedPageBreak/>
              <w:t>Kierowca samochodu dostawczego</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9</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Zaopatrzeniowiec</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8</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Pozostali magazynierzy i pokrewni</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8</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Księgowy</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Asystent do spraw księgowości</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Kelner*</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Kierowca samochodu ciężarowego</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Sprzątaczka biurowa</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7</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Drwal / pilarz drzew</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Monter instalacji i urządzeń sanitarnych</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Szwaczka maszynowa</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w:t>
            </w:r>
          </w:p>
        </w:tc>
      </w:tr>
      <w:tr w:rsidR="00513F0F" w:rsidRPr="007621FB" w:rsidTr="00513F0F">
        <w:trPr>
          <w:trHeight w:val="340"/>
        </w:trPr>
        <w:tc>
          <w:tcPr>
            <w:tcW w:w="19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Pomoc kuchenna</w:t>
            </w:r>
          </w:p>
        </w:tc>
        <w:tc>
          <w:tcPr>
            <w:tcW w:w="580" w:type="dxa"/>
            <w:shd w:val="clear" w:color="000000" w:fill="FFFFFF"/>
            <w:vAlign w:val="center"/>
            <w:hideMark/>
          </w:tcPr>
          <w:p w:rsidR="00513F0F" w:rsidRPr="007621FB" w:rsidRDefault="00513F0F" w:rsidP="00513F0F">
            <w:pPr>
              <w:spacing w:line="240" w:lineRule="auto"/>
              <w:jc w:val="center"/>
              <w:rPr>
                <w:rFonts w:ascii="Times New Roman" w:hAnsi="Times New Roman"/>
                <w:color w:val="000000"/>
                <w:sz w:val="18"/>
                <w:szCs w:val="18"/>
              </w:rPr>
            </w:pPr>
            <w:r w:rsidRPr="007621FB">
              <w:rPr>
                <w:rFonts w:ascii="Times New Roman" w:hAnsi="Times New Roman"/>
                <w:color w:val="000000"/>
                <w:sz w:val="18"/>
                <w:szCs w:val="18"/>
              </w:rPr>
              <w:t>6</w:t>
            </w:r>
          </w:p>
        </w:tc>
      </w:tr>
    </w:tbl>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r w:rsidRPr="007621FB">
        <w:rPr>
          <w:rFonts w:ascii="Times New Roman" w:hAnsi="Times New Roman"/>
        </w:rPr>
        <w:t xml:space="preserve">Do końca czerwca br. Wyłączono z ewidencji tut. Urzędu </w:t>
      </w:r>
      <w:r w:rsidR="00A505F3" w:rsidRPr="007621FB">
        <w:rPr>
          <w:rFonts w:ascii="Times New Roman" w:hAnsi="Times New Roman"/>
        </w:rPr>
        <w:t>1721</w:t>
      </w:r>
      <w:r w:rsidRPr="007621FB">
        <w:rPr>
          <w:rFonts w:ascii="Times New Roman" w:hAnsi="Times New Roman"/>
        </w:rPr>
        <w:t xml:space="preserve"> os</w:t>
      </w:r>
      <w:r w:rsidR="00A505F3" w:rsidRPr="007621FB">
        <w:rPr>
          <w:rFonts w:ascii="Times New Roman" w:hAnsi="Times New Roman"/>
        </w:rPr>
        <w:t>ó</w:t>
      </w:r>
      <w:r w:rsidRPr="007621FB">
        <w:rPr>
          <w:rFonts w:ascii="Times New Roman" w:hAnsi="Times New Roman"/>
        </w:rPr>
        <w:t xml:space="preserve">b. </w:t>
      </w:r>
    </w:p>
    <w:p w:rsidR="00FB4DDA" w:rsidRPr="007621FB" w:rsidRDefault="00FB4DDA" w:rsidP="00FB4DDA">
      <w:pPr>
        <w:jc w:val="both"/>
        <w:rPr>
          <w:rFonts w:ascii="Times New Roman" w:hAnsi="Times New Roman"/>
        </w:rPr>
      </w:pP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t>201</w:t>
      </w:r>
      <w:r w:rsidR="00A505F3" w:rsidRPr="007621FB">
        <w:rPr>
          <w:rFonts w:ascii="Times New Roman" w:hAnsi="Times New Roman"/>
        </w:rPr>
        <w:t>9</w:t>
      </w:r>
      <w:r w:rsidRPr="007621FB">
        <w:rPr>
          <w:rFonts w:ascii="Times New Roman" w:hAnsi="Times New Roman"/>
        </w:rPr>
        <w:tab/>
      </w:r>
      <w:r w:rsidRPr="007621FB">
        <w:rPr>
          <w:rFonts w:ascii="Times New Roman" w:hAnsi="Times New Roman"/>
        </w:rPr>
        <w:tab/>
      </w:r>
      <w:r w:rsidRPr="007621FB">
        <w:rPr>
          <w:rFonts w:ascii="Times New Roman" w:hAnsi="Times New Roman"/>
        </w:rPr>
        <w:tab/>
        <w:t>2018</w:t>
      </w:r>
    </w:p>
    <w:p w:rsidR="00FB4DDA" w:rsidRPr="007621FB" w:rsidRDefault="00FB4DDA" w:rsidP="00FB4DDA">
      <w:pPr>
        <w:jc w:val="both"/>
        <w:rPr>
          <w:rFonts w:ascii="Times New Roman" w:hAnsi="Times New Roman"/>
        </w:rPr>
      </w:pPr>
      <w:r w:rsidRPr="007621FB">
        <w:rPr>
          <w:rFonts w:ascii="Times New Roman" w:hAnsi="Times New Roman"/>
        </w:rPr>
        <w:t>Głowna przyczyna wyrejestrowań było:</w:t>
      </w:r>
    </w:p>
    <w:p w:rsidR="00FB4DDA" w:rsidRPr="007621FB" w:rsidRDefault="00FB4DDA" w:rsidP="00FB4DDA">
      <w:pPr>
        <w:jc w:val="both"/>
        <w:rPr>
          <w:rFonts w:ascii="Times New Roman" w:hAnsi="Times New Roman"/>
        </w:rPr>
      </w:pPr>
      <w:r w:rsidRPr="007621FB">
        <w:rPr>
          <w:rFonts w:ascii="Times New Roman" w:hAnsi="Times New Roman"/>
        </w:rPr>
        <w:t xml:space="preserve"> podjęcie pracy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t xml:space="preserve"> </w:t>
      </w:r>
      <w:r w:rsidR="00A505F3" w:rsidRPr="007621FB">
        <w:rPr>
          <w:rFonts w:ascii="Times New Roman" w:hAnsi="Times New Roman"/>
        </w:rPr>
        <w:t>920</w:t>
      </w:r>
      <w:r w:rsidRPr="007621FB">
        <w:rPr>
          <w:rFonts w:ascii="Times New Roman" w:hAnsi="Times New Roman"/>
        </w:rPr>
        <w:t xml:space="preserve"> osób </w:t>
      </w:r>
      <w:r w:rsidRPr="007621FB">
        <w:rPr>
          <w:rFonts w:ascii="Times New Roman" w:hAnsi="Times New Roman"/>
        </w:rPr>
        <w:tab/>
      </w:r>
      <w:r w:rsidRPr="007621FB">
        <w:rPr>
          <w:rFonts w:ascii="Times New Roman" w:hAnsi="Times New Roman"/>
        </w:rPr>
        <w:tab/>
        <w:t>933</w:t>
      </w:r>
    </w:p>
    <w:p w:rsidR="00FB4DDA" w:rsidRPr="007621FB" w:rsidRDefault="00FB4DDA" w:rsidP="00FB4DDA">
      <w:pPr>
        <w:ind w:left="1416" w:firstLine="708"/>
        <w:jc w:val="both"/>
        <w:rPr>
          <w:rFonts w:ascii="Times New Roman" w:hAnsi="Times New Roman"/>
        </w:rPr>
      </w:pPr>
      <w:r w:rsidRPr="007621FB">
        <w:rPr>
          <w:rFonts w:ascii="Times New Roman" w:hAnsi="Times New Roman"/>
        </w:rPr>
        <w:t xml:space="preserve">z tego pracy niesubsydiowanej </w:t>
      </w:r>
      <w:r w:rsidRPr="007621FB">
        <w:rPr>
          <w:rFonts w:ascii="Times New Roman" w:hAnsi="Times New Roman"/>
        </w:rPr>
        <w:tab/>
      </w:r>
      <w:r w:rsidR="00A505F3" w:rsidRPr="007621FB">
        <w:rPr>
          <w:rFonts w:ascii="Times New Roman" w:hAnsi="Times New Roman"/>
        </w:rPr>
        <w:t>719</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728</w:t>
      </w:r>
    </w:p>
    <w:p w:rsidR="00FB4DDA" w:rsidRPr="007621FB" w:rsidRDefault="00FB4DDA" w:rsidP="00FB4DDA">
      <w:pPr>
        <w:jc w:val="both"/>
        <w:rPr>
          <w:rFonts w:ascii="Times New Roman" w:hAnsi="Times New Roman"/>
        </w:rPr>
      </w:pPr>
      <w:r w:rsidRPr="007621FB">
        <w:rPr>
          <w:rFonts w:ascii="Times New Roman" w:hAnsi="Times New Roman"/>
        </w:rPr>
        <w:t>Pozostałe przyczyny wyłączeni z ewidencji to między innymi:</w:t>
      </w:r>
    </w:p>
    <w:p w:rsidR="00FB4DDA" w:rsidRPr="007621FB" w:rsidRDefault="00FB4DDA" w:rsidP="00FB4DDA">
      <w:pPr>
        <w:jc w:val="both"/>
        <w:rPr>
          <w:rFonts w:ascii="Times New Roman" w:hAnsi="Times New Roman"/>
        </w:rPr>
      </w:pPr>
      <w:r w:rsidRPr="007621FB">
        <w:rPr>
          <w:rFonts w:ascii="Times New Roman" w:hAnsi="Times New Roman"/>
        </w:rPr>
        <w:t xml:space="preserve">- rozpoczęcie stażu –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119</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150</w:t>
      </w:r>
    </w:p>
    <w:p w:rsidR="00FB4DDA" w:rsidRPr="007621FB" w:rsidRDefault="00FB4DDA" w:rsidP="00FB4DDA">
      <w:pPr>
        <w:jc w:val="both"/>
        <w:rPr>
          <w:rFonts w:ascii="Times New Roman" w:hAnsi="Times New Roman"/>
        </w:rPr>
      </w:pPr>
      <w:r w:rsidRPr="007621FB">
        <w:rPr>
          <w:rFonts w:ascii="Times New Roman" w:hAnsi="Times New Roman"/>
        </w:rPr>
        <w:t xml:space="preserve">- rozpoczęcie szkolenia –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82</w:t>
      </w:r>
      <w:r w:rsidRPr="007621FB">
        <w:rPr>
          <w:rFonts w:ascii="Times New Roman" w:hAnsi="Times New Roman"/>
        </w:rPr>
        <w:t xml:space="preserve"> os</w:t>
      </w:r>
      <w:r w:rsidR="00A505F3" w:rsidRPr="007621FB">
        <w:rPr>
          <w:rFonts w:ascii="Times New Roman" w:hAnsi="Times New Roman"/>
        </w:rPr>
        <w:t>o</w:t>
      </w:r>
      <w:r w:rsidRPr="007621FB">
        <w:rPr>
          <w:rFonts w:ascii="Times New Roman" w:hAnsi="Times New Roman"/>
        </w:rPr>
        <w:t>b</w:t>
      </w:r>
      <w:r w:rsidR="00A505F3" w:rsidRPr="007621FB">
        <w:rPr>
          <w:rFonts w:ascii="Times New Roman" w:hAnsi="Times New Roman"/>
        </w:rPr>
        <w:t>y</w:t>
      </w:r>
      <w:r w:rsidRPr="007621FB">
        <w:rPr>
          <w:rFonts w:ascii="Times New Roman" w:hAnsi="Times New Roman"/>
        </w:rPr>
        <w:tab/>
      </w:r>
      <w:r w:rsidRPr="007621FB">
        <w:rPr>
          <w:rFonts w:ascii="Times New Roman" w:hAnsi="Times New Roman"/>
        </w:rPr>
        <w:tab/>
        <w:t>47</w:t>
      </w:r>
    </w:p>
    <w:p w:rsidR="00FB4DDA" w:rsidRPr="007621FB" w:rsidRDefault="00FB4DDA" w:rsidP="00FB4DDA">
      <w:pPr>
        <w:jc w:val="both"/>
        <w:rPr>
          <w:rFonts w:ascii="Times New Roman" w:hAnsi="Times New Roman"/>
        </w:rPr>
      </w:pPr>
      <w:r w:rsidRPr="007621FB">
        <w:rPr>
          <w:rFonts w:ascii="Times New Roman" w:hAnsi="Times New Roman"/>
        </w:rPr>
        <w:t xml:space="preserve">- niepotwierdzenia gotowości do pracy –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258</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292</w:t>
      </w:r>
    </w:p>
    <w:p w:rsidR="00FB4DDA" w:rsidRPr="007621FB" w:rsidRDefault="00FB4DDA" w:rsidP="00FB4DDA">
      <w:pPr>
        <w:jc w:val="both"/>
        <w:rPr>
          <w:rFonts w:ascii="Times New Roman" w:hAnsi="Times New Roman"/>
        </w:rPr>
      </w:pPr>
      <w:r w:rsidRPr="007621FB">
        <w:rPr>
          <w:rFonts w:ascii="Times New Roman" w:hAnsi="Times New Roman"/>
        </w:rPr>
        <w:t xml:space="preserve">- dobrowolna rezygnacja –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92</w:t>
      </w:r>
      <w:r w:rsidRPr="007621FB">
        <w:rPr>
          <w:rFonts w:ascii="Times New Roman" w:hAnsi="Times New Roman"/>
        </w:rPr>
        <w:t xml:space="preserve"> osoby</w:t>
      </w:r>
      <w:r w:rsidRPr="007621FB">
        <w:rPr>
          <w:rFonts w:ascii="Times New Roman" w:hAnsi="Times New Roman"/>
        </w:rPr>
        <w:tab/>
      </w:r>
      <w:r w:rsidRPr="007621FB">
        <w:rPr>
          <w:rFonts w:ascii="Times New Roman" w:hAnsi="Times New Roman"/>
        </w:rPr>
        <w:tab/>
        <w:t>79</w:t>
      </w:r>
    </w:p>
    <w:p w:rsidR="00FB4DDA" w:rsidRPr="007621FB" w:rsidRDefault="00FB4DDA" w:rsidP="00FB4DDA">
      <w:pPr>
        <w:jc w:val="both"/>
        <w:rPr>
          <w:rFonts w:ascii="Times New Roman" w:hAnsi="Times New Roman"/>
        </w:rPr>
      </w:pPr>
      <w:r w:rsidRPr="007621FB">
        <w:rPr>
          <w:rFonts w:ascii="Times New Roman" w:hAnsi="Times New Roman"/>
        </w:rPr>
        <w:t xml:space="preserve">- nabycie praw emerytalnych – </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20</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14</w:t>
      </w:r>
    </w:p>
    <w:p w:rsidR="00FB4DDA" w:rsidRPr="007621FB" w:rsidRDefault="00FB4DDA" w:rsidP="00FB4DDA">
      <w:pPr>
        <w:jc w:val="both"/>
        <w:rPr>
          <w:rFonts w:ascii="Times New Roman" w:hAnsi="Times New Roman"/>
        </w:rPr>
      </w:pPr>
    </w:p>
    <w:p w:rsidR="00FB4DDA" w:rsidRPr="007621FB" w:rsidRDefault="00FB4DDA" w:rsidP="00FB4DDA">
      <w:pPr>
        <w:jc w:val="both"/>
        <w:rPr>
          <w:rFonts w:ascii="Times New Roman" w:hAnsi="Times New Roman"/>
        </w:rPr>
      </w:pPr>
      <w:r w:rsidRPr="007621FB">
        <w:rPr>
          <w:rFonts w:ascii="Times New Roman" w:hAnsi="Times New Roman"/>
        </w:rPr>
        <w:t>Pracę subsydiowaną podjęło:</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201</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205</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interwencyjne</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92</w:t>
      </w:r>
      <w:r w:rsidRPr="007621FB">
        <w:rPr>
          <w:rFonts w:ascii="Times New Roman" w:hAnsi="Times New Roman"/>
        </w:rPr>
        <w:t xml:space="preserve"> os</w:t>
      </w:r>
      <w:r w:rsidR="00A505F3" w:rsidRPr="007621FB">
        <w:rPr>
          <w:rFonts w:ascii="Times New Roman" w:hAnsi="Times New Roman"/>
        </w:rPr>
        <w:t>o</w:t>
      </w:r>
      <w:r w:rsidRPr="007621FB">
        <w:rPr>
          <w:rFonts w:ascii="Times New Roman" w:hAnsi="Times New Roman"/>
        </w:rPr>
        <w:t>b</w:t>
      </w:r>
      <w:r w:rsidR="00A505F3" w:rsidRPr="007621FB">
        <w:rPr>
          <w:rFonts w:ascii="Times New Roman" w:hAnsi="Times New Roman"/>
        </w:rPr>
        <w:t>y</w:t>
      </w:r>
      <w:r w:rsidRPr="007621FB">
        <w:rPr>
          <w:rFonts w:ascii="Times New Roman" w:hAnsi="Times New Roman"/>
        </w:rPr>
        <w:tab/>
      </w:r>
      <w:r w:rsidRPr="007621FB">
        <w:rPr>
          <w:rFonts w:ascii="Times New Roman" w:hAnsi="Times New Roman"/>
        </w:rPr>
        <w:tab/>
        <w:t>95</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rob. publiczne</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6</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r>
      <w:r w:rsidRPr="007621FB">
        <w:rPr>
          <w:rFonts w:ascii="Times New Roman" w:hAnsi="Times New Roman"/>
        </w:rPr>
        <w:tab/>
        <w:t>5</w:t>
      </w:r>
    </w:p>
    <w:p w:rsidR="00FB4DDA" w:rsidRPr="007621FB" w:rsidRDefault="00FB4DDA" w:rsidP="00FB4DDA">
      <w:pPr>
        <w:numPr>
          <w:ilvl w:val="0"/>
          <w:numId w:val="30"/>
        </w:numPr>
        <w:jc w:val="both"/>
        <w:rPr>
          <w:rFonts w:ascii="Times New Roman" w:hAnsi="Times New Roman"/>
        </w:rPr>
      </w:pPr>
      <w:proofErr w:type="spellStart"/>
      <w:r w:rsidRPr="007621FB">
        <w:rPr>
          <w:rFonts w:ascii="Times New Roman" w:hAnsi="Times New Roman"/>
        </w:rPr>
        <w:t>roz</w:t>
      </w:r>
      <w:proofErr w:type="spellEnd"/>
      <w:r w:rsidRPr="007621FB">
        <w:rPr>
          <w:rFonts w:ascii="Times New Roman" w:hAnsi="Times New Roman"/>
        </w:rPr>
        <w:t>. dział. gospodarczej</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49</w:t>
      </w:r>
      <w:r w:rsidRPr="007621FB">
        <w:rPr>
          <w:rFonts w:ascii="Times New Roman" w:hAnsi="Times New Roman"/>
        </w:rPr>
        <w:t xml:space="preserve"> os</w:t>
      </w:r>
      <w:r w:rsidR="00A505F3" w:rsidRPr="007621FB">
        <w:rPr>
          <w:rFonts w:ascii="Times New Roman" w:hAnsi="Times New Roman"/>
        </w:rPr>
        <w:t>ó</w:t>
      </w:r>
      <w:r w:rsidRPr="007621FB">
        <w:rPr>
          <w:rFonts w:ascii="Times New Roman" w:hAnsi="Times New Roman"/>
        </w:rPr>
        <w:t>b</w:t>
      </w:r>
      <w:r w:rsidRPr="007621FB">
        <w:rPr>
          <w:rFonts w:ascii="Times New Roman" w:hAnsi="Times New Roman"/>
        </w:rPr>
        <w:tab/>
      </w:r>
      <w:r w:rsidRPr="007621FB">
        <w:rPr>
          <w:rFonts w:ascii="Times New Roman" w:hAnsi="Times New Roman"/>
        </w:rPr>
        <w:tab/>
        <w:t>33</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 xml:space="preserve">ref. kosztów </w:t>
      </w:r>
      <w:proofErr w:type="spellStart"/>
      <w:r w:rsidRPr="007621FB">
        <w:rPr>
          <w:rFonts w:ascii="Times New Roman" w:hAnsi="Times New Roman"/>
        </w:rPr>
        <w:t>zatr</w:t>
      </w:r>
      <w:proofErr w:type="spellEnd"/>
      <w:r w:rsidRPr="007621FB">
        <w:rPr>
          <w:rFonts w:ascii="Times New Roman" w:hAnsi="Times New Roman"/>
        </w:rPr>
        <w:t>. bezrobotnego</w:t>
      </w:r>
      <w:r w:rsidRPr="007621FB">
        <w:rPr>
          <w:rFonts w:ascii="Times New Roman" w:hAnsi="Times New Roman"/>
        </w:rPr>
        <w:tab/>
      </w:r>
      <w:r w:rsidRPr="007621FB">
        <w:rPr>
          <w:rFonts w:ascii="Times New Roman" w:hAnsi="Times New Roman"/>
        </w:rPr>
        <w:tab/>
        <w:t>15 osób</w:t>
      </w:r>
      <w:r w:rsidRPr="007621FB">
        <w:rPr>
          <w:rFonts w:ascii="Times New Roman" w:hAnsi="Times New Roman"/>
        </w:rPr>
        <w:tab/>
      </w:r>
      <w:r w:rsidRPr="007621FB">
        <w:rPr>
          <w:rFonts w:ascii="Times New Roman" w:hAnsi="Times New Roman"/>
        </w:rPr>
        <w:tab/>
        <w:t>6</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bon na zasiedlenie</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A505F3" w:rsidRPr="007621FB">
        <w:rPr>
          <w:rFonts w:ascii="Times New Roman" w:hAnsi="Times New Roman"/>
        </w:rPr>
        <w:t>22</w:t>
      </w:r>
      <w:r w:rsidRPr="007621FB">
        <w:rPr>
          <w:rFonts w:ascii="Times New Roman" w:hAnsi="Times New Roman"/>
        </w:rPr>
        <w:t xml:space="preserve"> os</w:t>
      </w:r>
      <w:r w:rsidR="00A505F3" w:rsidRPr="007621FB">
        <w:rPr>
          <w:rFonts w:ascii="Times New Roman" w:hAnsi="Times New Roman"/>
        </w:rPr>
        <w:t>o</w:t>
      </w:r>
      <w:r w:rsidRPr="007621FB">
        <w:rPr>
          <w:rFonts w:ascii="Times New Roman" w:hAnsi="Times New Roman"/>
        </w:rPr>
        <w:t>b</w:t>
      </w:r>
      <w:r w:rsidR="00A505F3" w:rsidRPr="007621FB">
        <w:rPr>
          <w:rFonts w:ascii="Times New Roman" w:hAnsi="Times New Roman"/>
        </w:rPr>
        <w:t>y</w:t>
      </w:r>
      <w:r w:rsidRPr="007621FB">
        <w:rPr>
          <w:rFonts w:ascii="Times New Roman" w:hAnsi="Times New Roman"/>
        </w:rPr>
        <w:tab/>
      </w:r>
      <w:r w:rsidRPr="007621FB">
        <w:rPr>
          <w:rFonts w:ascii="Times New Roman" w:hAnsi="Times New Roman"/>
        </w:rPr>
        <w:tab/>
        <w:t>20</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bon zatrudnieniowy</w:t>
      </w:r>
      <w:r w:rsidRPr="007621FB">
        <w:rPr>
          <w:rFonts w:ascii="Times New Roman" w:hAnsi="Times New Roman"/>
        </w:rPr>
        <w:tab/>
      </w:r>
      <w:r w:rsidRPr="007621FB">
        <w:rPr>
          <w:rFonts w:ascii="Times New Roman" w:hAnsi="Times New Roman"/>
        </w:rPr>
        <w:tab/>
      </w:r>
      <w:r w:rsidRPr="007621FB">
        <w:rPr>
          <w:rFonts w:ascii="Times New Roman" w:hAnsi="Times New Roman"/>
        </w:rPr>
        <w:tab/>
        <w:t>1</w:t>
      </w:r>
      <w:r w:rsidR="00A505F3" w:rsidRPr="007621FB">
        <w:rPr>
          <w:rFonts w:ascii="Times New Roman" w:hAnsi="Times New Roman"/>
        </w:rPr>
        <w:t>4</w:t>
      </w:r>
      <w:r w:rsidRPr="007621FB">
        <w:rPr>
          <w:rFonts w:ascii="Times New Roman" w:hAnsi="Times New Roman"/>
        </w:rPr>
        <w:t xml:space="preserve"> osób</w:t>
      </w:r>
      <w:r w:rsidRPr="007621FB">
        <w:rPr>
          <w:rFonts w:ascii="Times New Roman" w:hAnsi="Times New Roman"/>
        </w:rPr>
        <w:tab/>
      </w:r>
      <w:r w:rsidRPr="007621FB">
        <w:rPr>
          <w:rFonts w:ascii="Times New Roman" w:hAnsi="Times New Roman"/>
        </w:rPr>
        <w:tab/>
        <w:t>30</w:t>
      </w:r>
    </w:p>
    <w:p w:rsidR="00FB4DDA" w:rsidRPr="007621FB" w:rsidRDefault="00FB4DDA" w:rsidP="00FB4DDA">
      <w:pPr>
        <w:numPr>
          <w:ilvl w:val="0"/>
          <w:numId w:val="30"/>
        </w:numPr>
        <w:jc w:val="both"/>
        <w:rPr>
          <w:rFonts w:ascii="Times New Roman" w:hAnsi="Times New Roman"/>
        </w:rPr>
      </w:pPr>
      <w:r w:rsidRPr="007621FB">
        <w:rPr>
          <w:rFonts w:ascii="Times New Roman" w:hAnsi="Times New Roman"/>
        </w:rPr>
        <w:t>inne*</w:t>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Pr="007621FB">
        <w:rPr>
          <w:rFonts w:ascii="Times New Roman" w:hAnsi="Times New Roman"/>
        </w:rPr>
        <w:tab/>
      </w:r>
      <w:r w:rsidR="00B66E32" w:rsidRPr="007621FB">
        <w:rPr>
          <w:rFonts w:ascii="Times New Roman" w:hAnsi="Times New Roman"/>
        </w:rPr>
        <w:t>3</w:t>
      </w:r>
      <w:r w:rsidRPr="007621FB">
        <w:rPr>
          <w:rFonts w:ascii="Times New Roman" w:hAnsi="Times New Roman"/>
        </w:rPr>
        <w:t xml:space="preserve"> os</w:t>
      </w:r>
      <w:r w:rsidR="00B66E32" w:rsidRPr="007621FB">
        <w:rPr>
          <w:rFonts w:ascii="Times New Roman" w:hAnsi="Times New Roman"/>
        </w:rPr>
        <w:t>o</w:t>
      </w:r>
      <w:r w:rsidRPr="007621FB">
        <w:rPr>
          <w:rFonts w:ascii="Times New Roman" w:hAnsi="Times New Roman"/>
        </w:rPr>
        <w:t>b</w:t>
      </w:r>
      <w:r w:rsidR="00B66E32" w:rsidRPr="007621FB">
        <w:rPr>
          <w:rFonts w:ascii="Times New Roman" w:hAnsi="Times New Roman"/>
        </w:rPr>
        <w:t>y</w:t>
      </w:r>
      <w:r w:rsidRPr="007621FB">
        <w:rPr>
          <w:rFonts w:ascii="Times New Roman" w:hAnsi="Times New Roman"/>
        </w:rPr>
        <w:tab/>
      </w:r>
      <w:r w:rsidRPr="007621FB">
        <w:rPr>
          <w:rFonts w:ascii="Times New Roman" w:hAnsi="Times New Roman"/>
        </w:rPr>
        <w:tab/>
        <w:t>16</w:t>
      </w:r>
    </w:p>
    <w:p w:rsidR="00FB4DDA" w:rsidRPr="007621FB" w:rsidRDefault="00FB4DDA" w:rsidP="00FB4DDA">
      <w:pPr>
        <w:jc w:val="both"/>
        <w:rPr>
          <w:rFonts w:ascii="Times New Roman" w:hAnsi="Times New Roman"/>
          <w:i/>
        </w:rPr>
      </w:pPr>
      <w:r w:rsidRPr="007621FB">
        <w:rPr>
          <w:rFonts w:ascii="Times New Roman" w:hAnsi="Times New Roman"/>
          <w:i/>
        </w:rPr>
        <w:t>*-refundacje części wynagrodzenia i składki ZUS za zatrudnienie osób do 30 r życia</w:t>
      </w:r>
      <w:r w:rsidR="00B66E32" w:rsidRPr="007621FB">
        <w:rPr>
          <w:rFonts w:ascii="Times New Roman" w:hAnsi="Times New Roman"/>
          <w:i/>
        </w:rPr>
        <w:t xml:space="preserve"> lub powyżej 50roku życia</w:t>
      </w:r>
      <w:r w:rsidRPr="007621FB">
        <w:rPr>
          <w:rFonts w:ascii="Times New Roman" w:hAnsi="Times New Roman"/>
          <w:i/>
        </w:rPr>
        <w:t>.</w:t>
      </w:r>
    </w:p>
    <w:p w:rsidR="00180282" w:rsidRPr="007621FB" w:rsidRDefault="00180282" w:rsidP="00180282">
      <w:pPr>
        <w:rPr>
          <w:rFonts w:ascii="Times New Roman" w:hAnsi="Times New Roman"/>
          <w:b/>
          <w:sz w:val="28"/>
          <w:szCs w:val="28"/>
        </w:rPr>
      </w:pPr>
      <w:r w:rsidRPr="007621FB">
        <w:rPr>
          <w:rFonts w:ascii="Times New Roman" w:hAnsi="Times New Roman"/>
          <w:b/>
          <w:sz w:val="28"/>
          <w:szCs w:val="28"/>
        </w:rPr>
        <w:lastRenderedPageBreak/>
        <w:t>IV. LIMIT I ŚRODKI NA AKTYWNE FORMY PRZECIWDZIAŁANIA BEZROBOCIU, ICH PODZIAŁ I WYKONANIE ORAZ REALIZACJA WSPARCIA Z KRAJOWEGO FUNDUSZU SZKOLENIOWEGO</w:t>
      </w:r>
    </w:p>
    <w:p w:rsidR="00180282" w:rsidRPr="007621FB" w:rsidRDefault="00180282" w:rsidP="00180282">
      <w:pPr>
        <w:jc w:val="center"/>
        <w:rPr>
          <w:rFonts w:ascii="Times New Roman" w:hAnsi="Times New Roman"/>
          <w:szCs w:val="24"/>
          <w:u w:val="single"/>
        </w:rPr>
      </w:pPr>
    </w:p>
    <w:p w:rsidR="00180282" w:rsidRPr="007621FB" w:rsidRDefault="00180282" w:rsidP="00180282">
      <w:pPr>
        <w:tabs>
          <w:tab w:val="right" w:pos="9072"/>
        </w:tabs>
        <w:jc w:val="center"/>
        <w:rPr>
          <w:rFonts w:ascii="Times New Roman" w:hAnsi="Times New Roman"/>
          <w:b/>
          <w:szCs w:val="24"/>
          <w:u w:val="single"/>
        </w:rPr>
      </w:pPr>
      <w:r w:rsidRPr="007621FB">
        <w:rPr>
          <w:rFonts w:ascii="Times New Roman" w:hAnsi="Times New Roman"/>
          <w:b/>
          <w:szCs w:val="24"/>
          <w:u w:val="single"/>
        </w:rPr>
        <w:t xml:space="preserve">Programy realizowane przez Powiatowy Urząd Pracy w Słupcy              </w:t>
      </w:r>
    </w:p>
    <w:p w:rsidR="00180282" w:rsidRPr="007621FB" w:rsidRDefault="00180282" w:rsidP="00180282">
      <w:pPr>
        <w:tabs>
          <w:tab w:val="right" w:pos="9072"/>
        </w:tabs>
        <w:jc w:val="center"/>
        <w:rPr>
          <w:rFonts w:ascii="Times New Roman" w:hAnsi="Times New Roman"/>
          <w:b/>
          <w:szCs w:val="24"/>
          <w:u w:val="single"/>
        </w:rPr>
      </w:pPr>
      <w:r w:rsidRPr="007621FB">
        <w:rPr>
          <w:rFonts w:ascii="Times New Roman" w:hAnsi="Times New Roman"/>
          <w:b/>
          <w:szCs w:val="24"/>
          <w:u w:val="single"/>
        </w:rPr>
        <w:t>od 01.01.2019r. do 30.06.2019r.</w:t>
      </w:r>
    </w:p>
    <w:p w:rsidR="00180282" w:rsidRPr="007621FB" w:rsidRDefault="00180282" w:rsidP="00180282">
      <w:pPr>
        <w:tabs>
          <w:tab w:val="right" w:pos="9072"/>
        </w:tabs>
        <w:jc w:val="center"/>
        <w:rPr>
          <w:rFonts w:ascii="Times New Roman" w:hAnsi="Times New Roman"/>
          <w:b/>
          <w:szCs w:val="24"/>
          <w:u w:val="single"/>
        </w:rPr>
      </w:pPr>
    </w:p>
    <w:p w:rsidR="00180282" w:rsidRPr="007621FB" w:rsidRDefault="00180282" w:rsidP="00180282">
      <w:pPr>
        <w:pStyle w:val="Akapitzlist"/>
        <w:spacing w:line="360" w:lineRule="auto"/>
        <w:ind w:left="0"/>
        <w:jc w:val="center"/>
        <w:rPr>
          <w:rFonts w:ascii="Times New Roman" w:hAnsi="Times New Roman"/>
          <w:b/>
          <w:sz w:val="24"/>
          <w:szCs w:val="24"/>
          <w:u w:val="single"/>
        </w:rPr>
      </w:pPr>
      <w:r w:rsidRPr="007621FB">
        <w:rPr>
          <w:rFonts w:ascii="Times New Roman" w:hAnsi="Times New Roman"/>
          <w:b/>
          <w:sz w:val="24"/>
          <w:szCs w:val="24"/>
          <w:u w:val="single"/>
        </w:rPr>
        <w:t>I. Limit środków przyznanych w ramach Funduszu Pracy</w:t>
      </w:r>
    </w:p>
    <w:p w:rsidR="00180282" w:rsidRPr="007621FB" w:rsidRDefault="00180282" w:rsidP="00180282">
      <w:pPr>
        <w:tabs>
          <w:tab w:val="right" w:pos="9072"/>
        </w:tabs>
        <w:jc w:val="center"/>
        <w:rPr>
          <w:rFonts w:ascii="Times New Roman" w:hAnsi="Times New Roman"/>
          <w:b/>
          <w:szCs w:val="24"/>
          <w:u w:val="single"/>
        </w:rPr>
      </w:pPr>
    </w:p>
    <w:p w:rsidR="00180282" w:rsidRPr="007621FB" w:rsidRDefault="00180282" w:rsidP="00180282">
      <w:pPr>
        <w:ind w:firstLine="708"/>
        <w:jc w:val="both"/>
        <w:rPr>
          <w:rFonts w:ascii="Times New Roman" w:hAnsi="Times New Roman"/>
          <w:b/>
          <w:szCs w:val="24"/>
        </w:rPr>
      </w:pPr>
      <w:r w:rsidRPr="007621FB">
        <w:rPr>
          <w:rFonts w:ascii="Times New Roman" w:hAnsi="Times New Roman"/>
          <w:szCs w:val="24"/>
        </w:rPr>
        <w:t xml:space="preserve">Zaangażowanie limitu środków w pierwszej połowie 2019r. na finansowanie programów związanych z promocją zatrudnienia, łagodzeniem skutków bezrobocia i aktywizacją zawodową z Fundusz Pracy wyniosło </w:t>
      </w:r>
      <w:r w:rsidRPr="007621FB">
        <w:rPr>
          <w:rFonts w:ascii="Times New Roman" w:hAnsi="Times New Roman"/>
          <w:b/>
          <w:szCs w:val="24"/>
        </w:rPr>
        <w:t>1 122 214,82zł.</w:t>
      </w:r>
    </w:p>
    <w:p w:rsidR="00180282" w:rsidRPr="007621FB" w:rsidRDefault="00180282" w:rsidP="00180282">
      <w:pPr>
        <w:ind w:firstLine="708"/>
        <w:jc w:val="both"/>
        <w:rPr>
          <w:rFonts w:ascii="Times New Roman" w:hAnsi="Times New Roman"/>
          <w:szCs w:val="24"/>
        </w:rPr>
      </w:pPr>
      <w:r w:rsidRPr="007621FB">
        <w:rPr>
          <w:rFonts w:ascii="Times New Roman" w:hAnsi="Times New Roman"/>
          <w:bCs/>
          <w:szCs w:val="24"/>
        </w:rPr>
        <w:t xml:space="preserve">Z czego na </w:t>
      </w:r>
      <w:r w:rsidRPr="007621FB">
        <w:rPr>
          <w:rFonts w:ascii="Times New Roman" w:hAnsi="Times New Roman"/>
          <w:szCs w:val="24"/>
        </w:rPr>
        <w:t xml:space="preserve">zobowiązania z </w:t>
      </w:r>
      <w:r w:rsidRPr="007621FB">
        <w:rPr>
          <w:rFonts w:ascii="Times New Roman" w:hAnsi="Times New Roman"/>
          <w:b/>
          <w:szCs w:val="24"/>
        </w:rPr>
        <w:t>2018r</w:t>
      </w:r>
      <w:r w:rsidRPr="007621FB">
        <w:rPr>
          <w:rFonts w:ascii="Times New Roman" w:hAnsi="Times New Roman"/>
          <w:szCs w:val="24"/>
        </w:rPr>
        <w:t xml:space="preserve">. przeznaczono kwotę </w:t>
      </w:r>
      <w:r w:rsidRPr="007621FB">
        <w:rPr>
          <w:rFonts w:ascii="Times New Roman" w:hAnsi="Times New Roman"/>
          <w:b/>
          <w:szCs w:val="24"/>
        </w:rPr>
        <w:t xml:space="preserve">706 780,22zł </w:t>
      </w:r>
      <w:r w:rsidRPr="007621FB">
        <w:rPr>
          <w:rFonts w:ascii="Times New Roman" w:hAnsi="Times New Roman"/>
          <w:b/>
          <w:szCs w:val="24"/>
        </w:rPr>
        <w:br/>
      </w:r>
      <w:r w:rsidRPr="007621FB">
        <w:rPr>
          <w:rFonts w:ascii="Times New Roman" w:hAnsi="Times New Roman"/>
          <w:szCs w:val="24"/>
        </w:rPr>
        <w:t>w ramach podstawowych działań.</w:t>
      </w:r>
    </w:p>
    <w:p w:rsidR="00180282" w:rsidRPr="007621FB" w:rsidRDefault="00180282" w:rsidP="00180282">
      <w:pPr>
        <w:ind w:firstLine="360"/>
        <w:rPr>
          <w:rFonts w:ascii="Times New Roman" w:hAnsi="Times New Roman"/>
          <w:szCs w:val="24"/>
        </w:rPr>
      </w:pPr>
      <w:r w:rsidRPr="007621FB">
        <w:rPr>
          <w:rFonts w:ascii="Times New Roman" w:hAnsi="Times New Roman"/>
          <w:szCs w:val="24"/>
        </w:rPr>
        <w:t xml:space="preserve">W ramach środków </w:t>
      </w:r>
      <w:r w:rsidRPr="007621FB">
        <w:rPr>
          <w:rFonts w:ascii="Times New Roman" w:hAnsi="Times New Roman"/>
          <w:b/>
          <w:szCs w:val="24"/>
        </w:rPr>
        <w:t xml:space="preserve">Funduszu Pracy  </w:t>
      </w:r>
      <w:r w:rsidRPr="007621FB">
        <w:rPr>
          <w:rFonts w:ascii="Times New Roman" w:hAnsi="Times New Roman"/>
          <w:szCs w:val="24"/>
        </w:rPr>
        <w:t xml:space="preserve">za kwotę </w:t>
      </w:r>
      <w:r w:rsidRPr="007621FB">
        <w:rPr>
          <w:rFonts w:ascii="Times New Roman" w:hAnsi="Times New Roman"/>
          <w:b/>
          <w:szCs w:val="24"/>
        </w:rPr>
        <w:t>1 122 214,82</w:t>
      </w:r>
      <w:r w:rsidRPr="007621FB">
        <w:rPr>
          <w:rFonts w:ascii="Times New Roman" w:hAnsi="Times New Roman"/>
          <w:szCs w:val="24"/>
        </w:rPr>
        <w:t>zł podjęto organizacji następujących form wsparcia:</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Prace interwencyjne</w:t>
      </w:r>
      <w:r w:rsidRPr="007621FB">
        <w:rPr>
          <w:rFonts w:ascii="Times New Roman" w:hAnsi="Times New Roman"/>
          <w:sz w:val="24"/>
          <w:szCs w:val="24"/>
        </w:rPr>
        <w:tab/>
        <w:t>za kwotę 207 467,94 zł , dla 53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Roboty publiczne</w:t>
      </w:r>
      <w:r w:rsidRPr="007621FB">
        <w:rPr>
          <w:rFonts w:ascii="Times New Roman" w:hAnsi="Times New Roman"/>
          <w:sz w:val="24"/>
          <w:szCs w:val="24"/>
        </w:rPr>
        <w:tab/>
        <w:t xml:space="preserve">za kwotę 20 211,87 zł, dla 5 osób </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Prace społecznie użyteczne</w:t>
      </w:r>
      <w:r w:rsidRPr="007621FB">
        <w:rPr>
          <w:rFonts w:ascii="Times New Roman" w:hAnsi="Times New Roman"/>
          <w:sz w:val="24"/>
          <w:szCs w:val="24"/>
        </w:rPr>
        <w:tab/>
        <w:t>za kwotę 4 780,80 zł, dla 8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Dofinansowanie wynagrodzenia za bezrobotnego 50 + za kwotę 41 221,72 zł, dla 8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Szkolenia</w:t>
      </w:r>
      <w:r w:rsidRPr="007621FB">
        <w:rPr>
          <w:rFonts w:ascii="Times New Roman" w:hAnsi="Times New Roman"/>
          <w:sz w:val="24"/>
          <w:szCs w:val="24"/>
        </w:rPr>
        <w:tab/>
        <w:t xml:space="preserve">za kwotę 97 509 zł, dla 38 osób </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Studia podyplomowe za kwotę 5 915,70 zł, dla 2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Staże</w:t>
      </w:r>
      <w:r w:rsidRPr="007621FB">
        <w:rPr>
          <w:rFonts w:ascii="Times New Roman" w:hAnsi="Times New Roman"/>
          <w:sz w:val="24"/>
          <w:szCs w:val="24"/>
        </w:rPr>
        <w:tab/>
        <w:t>za kwotę 541 393,75 zł , dla 114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Bon zatrudnieniowy</w:t>
      </w:r>
      <w:r w:rsidRPr="007621FB">
        <w:rPr>
          <w:rFonts w:ascii="Times New Roman" w:hAnsi="Times New Roman"/>
          <w:sz w:val="24"/>
          <w:szCs w:val="24"/>
        </w:rPr>
        <w:tab/>
        <w:t>za kwotę 133 714,04 zł, dla 25 osób</w:t>
      </w:r>
    </w:p>
    <w:p w:rsidR="00180282" w:rsidRPr="007621FB" w:rsidRDefault="00180282" w:rsidP="00180282">
      <w:pPr>
        <w:pStyle w:val="Akapitzlist"/>
        <w:numPr>
          <w:ilvl w:val="0"/>
          <w:numId w:val="36"/>
        </w:numPr>
        <w:spacing w:line="360" w:lineRule="auto"/>
        <w:rPr>
          <w:rFonts w:ascii="Times New Roman" w:hAnsi="Times New Roman"/>
          <w:sz w:val="24"/>
          <w:szCs w:val="24"/>
        </w:rPr>
      </w:pPr>
      <w:r w:rsidRPr="007621FB">
        <w:rPr>
          <w:rFonts w:ascii="Times New Roman" w:hAnsi="Times New Roman"/>
          <w:sz w:val="24"/>
          <w:szCs w:val="24"/>
        </w:rPr>
        <w:t>Bon na zasiedlenie</w:t>
      </w:r>
      <w:r w:rsidRPr="007621FB">
        <w:rPr>
          <w:rFonts w:ascii="Times New Roman" w:hAnsi="Times New Roman"/>
          <w:sz w:val="24"/>
          <w:szCs w:val="24"/>
        </w:rPr>
        <w:tab/>
        <w:t>za kwotę 70 000 zł , dla 10 osób.</w:t>
      </w:r>
    </w:p>
    <w:p w:rsidR="00180282" w:rsidRPr="007621FB" w:rsidRDefault="00180282" w:rsidP="00180282">
      <w:pPr>
        <w:ind w:firstLine="708"/>
        <w:jc w:val="both"/>
        <w:rPr>
          <w:rFonts w:ascii="Times New Roman" w:hAnsi="Times New Roman"/>
          <w:szCs w:val="24"/>
        </w:rPr>
      </w:pPr>
    </w:p>
    <w:p w:rsidR="00180282" w:rsidRPr="007621FB" w:rsidRDefault="00180282" w:rsidP="00180282">
      <w:pPr>
        <w:pStyle w:val="Akapitzlist"/>
        <w:spacing w:line="360" w:lineRule="auto"/>
        <w:ind w:left="0"/>
        <w:jc w:val="center"/>
        <w:rPr>
          <w:rFonts w:ascii="Times New Roman" w:hAnsi="Times New Roman"/>
          <w:b/>
          <w:sz w:val="24"/>
          <w:szCs w:val="24"/>
          <w:u w:val="single"/>
        </w:rPr>
      </w:pPr>
      <w:r w:rsidRPr="007621FB">
        <w:rPr>
          <w:rFonts w:ascii="Times New Roman" w:hAnsi="Times New Roman"/>
          <w:b/>
          <w:sz w:val="24"/>
          <w:szCs w:val="24"/>
          <w:u w:val="single"/>
        </w:rPr>
        <w:t>II. Programy finansowane ze środków Europejskiego Funduszu Społecznego</w:t>
      </w:r>
    </w:p>
    <w:p w:rsidR="00180282" w:rsidRPr="007621FB" w:rsidRDefault="00180282" w:rsidP="00180282">
      <w:pPr>
        <w:pStyle w:val="Akapitzlist"/>
        <w:spacing w:line="360" w:lineRule="auto"/>
        <w:ind w:left="0"/>
        <w:jc w:val="center"/>
        <w:rPr>
          <w:rFonts w:ascii="Times New Roman" w:hAnsi="Times New Roman"/>
          <w:b/>
          <w:sz w:val="24"/>
          <w:szCs w:val="24"/>
        </w:rPr>
      </w:pPr>
      <w:r w:rsidRPr="007621FB">
        <w:rPr>
          <w:rFonts w:ascii="Times New Roman" w:hAnsi="Times New Roman"/>
          <w:b/>
          <w:sz w:val="24"/>
          <w:szCs w:val="24"/>
        </w:rPr>
        <w:t>1. Aktywizacja osób młodych pozostających bez pracy w powiecie słupeckim (V)</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Oś Priorytetowa:</w:t>
      </w:r>
      <w:r w:rsidRPr="007621FB">
        <w:rPr>
          <w:rFonts w:ascii="Times New Roman" w:hAnsi="Times New Roman"/>
          <w:szCs w:val="24"/>
        </w:rPr>
        <w:t xml:space="preserve"> Osoby młode na rynku pracy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 xml:space="preserve">Działanie 1.1: </w:t>
      </w:r>
      <w:r w:rsidRPr="007621FB">
        <w:rPr>
          <w:rFonts w:ascii="Times New Roman" w:hAnsi="Times New Roman"/>
          <w:szCs w:val="24"/>
        </w:rPr>
        <w:t>Wsparcie osób młodych pozostających bez pracy na regionalnym rynku pracy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Podziałanie 1.1.1.:</w:t>
      </w:r>
      <w:r w:rsidRPr="007621FB">
        <w:rPr>
          <w:rFonts w:ascii="Times New Roman" w:hAnsi="Times New Roman"/>
          <w:szCs w:val="24"/>
        </w:rPr>
        <w:t xml:space="preserve"> Wsparcie udzielane z Europejskiego Funduszu Społecznego</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OKRES REALIZACJI:</w:t>
      </w:r>
      <w:r w:rsidRPr="007621FB">
        <w:rPr>
          <w:rFonts w:ascii="Times New Roman" w:hAnsi="Times New Roman"/>
          <w:szCs w:val="24"/>
        </w:rPr>
        <w:t xml:space="preserve"> 01.01.2019r. do 31.12.2020r.</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lastRenderedPageBreak/>
        <w:t>CEL PROJEKTU:</w:t>
      </w:r>
      <w:r w:rsidRPr="007621FB">
        <w:rPr>
          <w:rFonts w:ascii="Times New Roman" w:hAnsi="Times New Roman"/>
          <w:szCs w:val="24"/>
        </w:rPr>
        <w:t xml:space="preserve"> Zwiększenie możliwości zatrudnienia osób młodych do 29 roku życia pozostających bez pracy w powiecie słupeckim.</w:t>
      </w:r>
    </w:p>
    <w:p w:rsidR="00180282" w:rsidRPr="007621FB" w:rsidRDefault="00180282" w:rsidP="00180282">
      <w:pPr>
        <w:tabs>
          <w:tab w:val="left" w:pos="1256"/>
        </w:tabs>
        <w:jc w:val="both"/>
        <w:rPr>
          <w:rFonts w:ascii="Times New Roman" w:hAnsi="Times New Roman"/>
          <w:b/>
          <w:szCs w:val="24"/>
        </w:rPr>
      </w:pPr>
      <w:r w:rsidRPr="007621FB">
        <w:rPr>
          <w:rFonts w:ascii="Times New Roman" w:hAnsi="Times New Roman"/>
          <w:b/>
          <w:szCs w:val="24"/>
        </w:rPr>
        <w:t>Formy wsparcia:</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1. Poradnictwo zawodowe</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2. Pośrednictwo pracy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 xml:space="preserve">3. Szkolenia: </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 Szkolenia indywidualne dla 43 osoby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4. Prace interwencyjne: 14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5. Bon na zasiedlenie: 10 osoby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6. Bon zatrudnieniowy: 13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6. Jednorazowe środki na podjęcie działalności gospodarczej: 30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7. Wyposażenie lub doposażenie stanowiska pracy: 13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8. Staż: 74 osób</w:t>
      </w:r>
    </w:p>
    <w:p w:rsidR="00180282" w:rsidRPr="007621FB" w:rsidRDefault="00180282" w:rsidP="00180282">
      <w:pPr>
        <w:tabs>
          <w:tab w:val="left" w:pos="1256"/>
        </w:tabs>
        <w:rPr>
          <w:rFonts w:ascii="Times New Roman" w:hAnsi="Times New Roman"/>
          <w:szCs w:val="24"/>
        </w:rPr>
      </w:pPr>
      <w:r w:rsidRPr="007621FB">
        <w:rPr>
          <w:rFonts w:ascii="Times New Roman" w:hAnsi="Times New Roman"/>
          <w:b/>
          <w:szCs w:val="24"/>
          <w:u w:val="single"/>
        </w:rPr>
        <w:t>Zaangażowane środki EFS</w:t>
      </w:r>
      <w:r w:rsidRPr="007621FB">
        <w:rPr>
          <w:rFonts w:ascii="Times New Roman" w:hAnsi="Times New Roman"/>
          <w:szCs w:val="24"/>
          <w:u w:val="single"/>
        </w:rPr>
        <w:t>:</w:t>
      </w:r>
      <w:r w:rsidRPr="007621FB">
        <w:rPr>
          <w:rFonts w:ascii="Times New Roman" w:hAnsi="Times New Roman"/>
          <w:szCs w:val="24"/>
        </w:rPr>
        <w:t xml:space="preserve">  1 642 974,38 zł</w:t>
      </w:r>
    </w:p>
    <w:p w:rsidR="00180282" w:rsidRPr="007621FB" w:rsidRDefault="00180282" w:rsidP="00180282">
      <w:pPr>
        <w:jc w:val="center"/>
        <w:rPr>
          <w:rFonts w:ascii="Times New Roman" w:eastAsia="NimbusSanL-Bold-Identity-H" w:hAnsi="Times New Roman"/>
          <w:b/>
          <w:bCs/>
          <w:szCs w:val="24"/>
        </w:rPr>
      </w:pPr>
      <w:r w:rsidRPr="007621FB">
        <w:rPr>
          <w:rFonts w:ascii="Times New Roman" w:hAnsi="Times New Roman"/>
          <w:b/>
          <w:bCs/>
          <w:snapToGrid w:val="0"/>
          <w:color w:val="000000"/>
          <w:szCs w:val="24"/>
        </w:rPr>
        <w:t>2.</w:t>
      </w:r>
      <w:r w:rsidRPr="007621FB">
        <w:rPr>
          <w:rFonts w:ascii="Times New Roman" w:eastAsia="NimbusSanL-Bold-Identity-H" w:hAnsi="Times New Roman"/>
          <w:b/>
          <w:bCs/>
          <w:szCs w:val="24"/>
        </w:rPr>
        <w:t xml:space="preserve"> Aktywizacja zawodowa osób bezrobotnych i poszukujących pracy w powiecie słupeckim (V).</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Oś Priorytetowa 6:</w:t>
      </w:r>
      <w:r w:rsidRPr="007621FB">
        <w:rPr>
          <w:rFonts w:ascii="Times New Roman" w:hAnsi="Times New Roman"/>
          <w:szCs w:val="24"/>
        </w:rPr>
        <w:t xml:space="preserve"> Rynek pracy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 xml:space="preserve">Działanie 6.1: </w:t>
      </w:r>
      <w:r w:rsidRPr="007621FB">
        <w:rPr>
          <w:rFonts w:ascii="Times New Roman" w:hAnsi="Times New Roman"/>
          <w:szCs w:val="24"/>
        </w:rPr>
        <w:t>Aktywizacja zawodowa osób bezrobotnych i poszukujących pracy – projekty pozakonkursowe realizowane przez PSZ</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OKRES REALIZACJI:</w:t>
      </w:r>
      <w:r w:rsidRPr="007621FB">
        <w:rPr>
          <w:rFonts w:ascii="Times New Roman" w:hAnsi="Times New Roman"/>
          <w:szCs w:val="24"/>
        </w:rPr>
        <w:t xml:space="preserve"> 01.01.2019r. do 31.12.2020r.</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b/>
          <w:szCs w:val="24"/>
        </w:rPr>
        <w:t>CEL PROJEKTU:</w:t>
      </w:r>
      <w:r w:rsidRPr="007621FB">
        <w:rPr>
          <w:rFonts w:ascii="Times New Roman" w:hAnsi="Times New Roman"/>
          <w:szCs w:val="24"/>
        </w:rPr>
        <w:t xml:space="preserve"> Zwiększenie możliwości zatrudnienia osób powyżej 29 roku życia                pozostających bez pracy w powiecie słupeckim, należących do jednej z następujących grup: osób długotrwale bezrobotnych, kobiet, osób z niepełnosprawnością, osób o niskich kwalifikacjach czy też osób w wieku 50 lat i więcej.</w:t>
      </w:r>
    </w:p>
    <w:p w:rsidR="00180282" w:rsidRPr="007621FB" w:rsidRDefault="00180282" w:rsidP="00180282">
      <w:pPr>
        <w:tabs>
          <w:tab w:val="left" w:pos="1256"/>
        </w:tabs>
        <w:jc w:val="both"/>
        <w:rPr>
          <w:rFonts w:ascii="Times New Roman" w:hAnsi="Times New Roman"/>
          <w:b/>
          <w:szCs w:val="24"/>
        </w:rPr>
      </w:pPr>
      <w:r w:rsidRPr="007621FB">
        <w:rPr>
          <w:rFonts w:ascii="Times New Roman" w:hAnsi="Times New Roman"/>
          <w:b/>
          <w:szCs w:val="24"/>
        </w:rPr>
        <w:t>Formy wsparcia:</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1. Poradnictwo zawodowe</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2. Pośrednictwo pracy</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 xml:space="preserve">3. Szkolenia: </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 Szkolenia indywidualne dla 14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4. Prace interwencyjne: 54 osób</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 xml:space="preserve">5. Jednorazowe środki na podjęcie działalności gospodarczej: 17 osób </w:t>
      </w:r>
    </w:p>
    <w:p w:rsidR="00180282" w:rsidRPr="007621FB" w:rsidRDefault="00180282" w:rsidP="00180282">
      <w:pPr>
        <w:tabs>
          <w:tab w:val="left" w:pos="1256"/>
        </w:tabs>
        <w:jc w:val="both"/>
        <w:rPr>
          <w:rFonts w:ascii="Times New Roman" w:hAnsi="Times New Roman"/>
          <w:szCs w:val="24"/>
        </w:rPr>
      </w:pPr>
      <w:r w:rsidRPr="007621FB">
        <w:rPr>
          <w:rFonts w:ascii="Times New Roman" w:hAnsi="Times New Roman"/>
          <w:szCs w:val="24"/>
        </w:rPr>
        <w:t>6. Staż: 21 osoby</w:t>
      </w:r>
    </w:p>
    <w:p w:rsidR="00180282" w:rsidRPr="007621FB" w:rsidRDefault="00180282" w:rsidP="00180282">
      <w:pPr>
        <w:tabs>
          <w:tab w:val="left" w:pos="1256"/>
        </w:tabs>
        <w:rPr>
          <w:rFonts w:ascii="Times New Roman" w:hAnsi="Times New Roman"/>
          <w:szCs w:val="24"/>
        </w:rPr>
      </w:pPr>
      <w:r w:rsidRPr="007621FB">
        <w:rPr>
          <w:rFonts w:ascii="Times New Roman" w:hAnsi="Times New Roman"/>
          <w:b/>
          <w:szCs w:val="24"/>
          <w:u w:val="single"/>
        </w:rPr>
        <w:t>Zaangażowane środki EFS</w:t>
      </w:r>
      <w:r w:rsidRPr="007621FB">
        <w:rPr>
          <w:rFonts w:ascii="Times New Roman" w:hAnsi="Times New Roman"/>
          <w:szCs w:val="24"/>
          <w:u w:val="single"/>
        </w:rPr>
        <w:t>:</w:t>
      </w:r>
      <w:r w:rsidRPr="007621FB">
        <w:rPr>
          <w:rFonts w:ascii="Times New Roman" w:hAnsi="Times New Roman"/>
          <w:szCs w:val="24"/>
        </w:rPr>
        <w:t xml:space="preserve">  745 958,56 zł</w:t>
      </w:r>
    </w:p>
    <w:p w:rsidR="00180282" w:rsidRPr="007621FB" w:rsidRDefault="00180282" w:rsidP="00180282">
      <w:pPr>
        <w:tabs>
          <w:tab w:val="left" w:pos="1256"/>
        </w:tabs>
        <w:rPr>
          <w:rFonts w:ascii="Times New Roman" w:hAnsi="Times New Roman"/>
          <w:szCs w:val="24"/>
        </w:rPr>
      </w:pPr>
    </w:p>
    <w:p w:rsidR="00180282" w:rsidRPr="007621FB" w:rsidRDefault="00180282" w:rsidP="00180282">
      <w:pPr>
        <w:jc w:val="center"/>
        <w:rPr>
          <w:rFonts w:ascii="Times New Roman" w:hAnsi="Times New Roman"/>
          <w:b/>
          <w:bCs/>
          <w:snapToGrid w:val="0"/>
          <w:color w:val="000000"/>
          <w:szCs w:val="24"/>
          <w:u w:val="single"/>
        </w:rPr>
      </w:pPr>
      <w:r w:rsidRPr="007621FB">
        <w:rPr>
          <w:rFonts w:ascii="Times New Roman" w:hAnsi="Times New Roman"/>
          <w:b/>
          <w:bCs/>
          <w:snapToGrid w:val="0"/>
          <w:color w:val="000000"/>
          <w:szCs w:val="24"/>
          <w:u w:val="single"/>
        </w:rPr>
        <w:lastRenderedPageBreak/>
        <w:t>III. Programy aktywizacyjne finansowane z Rezerwy Ministra</w:t>
      </w:r>
    </w:p>
    <w:p w:rsidR="00180282" w:rsidRPr="007621FB" w:rsidRDefault="00180282" w:rsidP="00180282">
      <w:pPr>
        <w:jc w:val="center"/>
        <w:rPr>
          <w:rFonts w:ascii="Times New Roman" w:hAnsi="Times New Roman"/>
          <w:b/>
          <w:szCs w:val="24"/>
        </w:rPr>
      </w:pPr>
      <w:r w:rsidRPr="007621FB">
        <w:rPr>
          <w:rFonts w:ascii="Times New Roman" w:hAnsi="Times New Roman"/>
          <w:b/>
          <w:szCs w:val="24"/>
        </w:rPr>
        <w:t>1. Program aktywizacji bezrobotnych będących dłużnikami alimentacyjnych</w:t>
      </w:r>
    </w:p>
    <w:p w:rsidR="00180282" w:rsidRPr="007621FB" w:rsidRDefault="00180282" w:rsidP="00180282">
      <w:pPr>
        <w:pStyle w:val="Tekstpodstawowy"/>
        <w:tabs>
          <w:tab w:val="left" w:pos="0"/>
        </w:tabs>
        <w:rPr>
          <w:rFonts w:ascii="Times New Roman" w:hAnsi="Times New Roman"/>
          <w:b/>
          <w:szCs w:val="24"/>
        </w:rPr>
      </w:pPr>
      <w:r w:rsidRPr="007621FB">
        <w:rPr>
          <w:rFonts w:ascii="Times New Roman" w:hAnsi="Times New Roman"/>
          <w:szCs w:val="24"/>
        </w:rPr>
        <w:tab/>
        <w:t xml:space="preserve">Problem egzekucji zaległości alimentacyjnych jest złożony i nie rozwiązany od lat.  Obecnie poziom zadłużenia alimentacyjnego w Polsce jest bardzo wysoki, dlatego warto podejmować wszelkie działania, które przysłużą się większej ściągalności zobowiązań alimentacyjnych. Nie płacenie alimentów należy uznać za formę przemocy ekonomicznej, który przekłada się bezpośrednio na gorszy byt dziecka, któremu należą się alimenty.  Często głównym problemem w spłacaniu alimentów jest brak zatrudnienia odpłatnego. W związku z tym podjęto realizację programu wraz z Ośrodkami Pomocy Społecznej z naszego powiatu. </w:t>
      </w:r>
    </w:p>
    <w:p w:rsidR="00180282" w:rsidRPr="007621FB" w:rsidRDefault="00180282" w:rsidP="00180282">
      <w:pPr>
        <w:jc w:val="both"/>
        <w:rPr>
          <w:rFonts w:ascii="Times New Roman" w:hAnsi="Times New Roman"/>
          <w:b/>
          <w:szCs w:val="24"/>
          <w:u w:val="single"/>
        </w:rPr>
      </w:pPr>
      <w:r w:rsidRPr="007621FB">
        <w:rPr>
          <w:rFonts w:ascii="Times New Roman" w:hAnsi="Times New Roman"/>
          <w:szCs w:val="24"/>
        </w:rPr>
        <w:t xml:space="preserve">        </w:t>
      </w:r>
      <w:r w:rsidRPr="007621FB">
        <w:rPr>
          <w:rFonts w:ascii="Times New Roman" w:hAnsi="Times New Roman"/>
          <w:b/>
          <w:szCs w:val="24"/>
          <w:u w:val="single"/>
        </w:rPr>
        <w:t>Okres realizacji</w:t>
      </w:r>
      <w:r w:rsidRPr="007621FB">
        <w:rPr>
          <w:rFonts w:ascii="Times New Roman" w:hAnsi="Times New Roman"/>
          <w:szCs w:val="24"/>
        </w:rPr>
        <w:t xml:space="preserve">:  </w:t>
      </w:r>
      <w:r w:rsidRPr="007621FB">
        <w:rPr>
          <w:rFonts w:ascii="Times New Roman" w:hAnsi="Times New Roman"/>
          <w:snapToGrid w:val="0"/>
          <w:color w:val="000000"/>
          <w:sz w:val="22"/>
          <w:szCs w:val="22"/>
        </w:rPr>
        <w:t>marzec 2019r. – grudzień 2019r</w:t>
      </w:r>
      <w:r w:rsidRPr="007621FB">
        <w:rPr>
          <w:rFonts w:ascii="Times New Roman" w:hAnsi="Times New Roman"/>
          <w:b/>
          <w:szCs w:val="24"/>
          <w:u w:val="single"/>
        </w:rPr>
        <w:t xml:space="preserve"> </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180282" w:rsidRPr="007621FB" w:rsidRDefault="00180282" w:rsidP="00180282">
      <w:pPr>
        <w:pStyle w:val="Akapitzlist"/>
        <w:numPr>
          <w:ilvl w:val="0"/>
          <w:numId w:val="32"/>
        </w:numPr>
        <w:spacing w:line="360" w:lineRule="auto"/>
        <w:jc w:val="both"/>
        <w:rPr>
          <w:rFonts w:ascii="Times New Roman" w:hAnsi="Times New Roman"/>
          <w:sz w:val="24"/>
          <w:szCs w:val="24"/>
        </w:rPr>
      </w:pPr>
      <w:r w:rsidRPr="007621FB">
        <w:rPr>
          <w:rFonts w:ascii="Times New Roman" w:hAnsi="Times New Roman"/>
          <w:sz w:val="24"/>
          <w:szCs w:val="24"/>
        </w:rPr>
        <w:t>Szkolenia</w:t>
      </w:r>
      <w:r w:rsidRPr="007621FB">
        <w:rPr>
          <w:rFonts w:ascii="Times New Roman" w:hAnsi="Times New Roman"/>
          <w:sz w:val="24"/>
          <w:szCs w:val="24"/>
        </w:rPr>
        <w:tab/>
        <w:t>- 1 osoba</w:t>
      </w:r>
    </w:p>
    <w:p w:rsidR="00180282" w:rsidRPr="007621FB" w:rsidRDefault="00180282" w:rsidP="00180282">
      <w:pPr>
        <w:pStyle w:val="Akapitzlist"/>
        <w:numPr>
          <w:ilvl w:val="0"/>
          <w:numId w:val="32"/>
        </w:numPr>
        <w:spacing w:line="360" w:lineRule="auto"/>
        <w:jc w:val="both"/>
        <w:rPr>
          <w:rFonts w:ascii="Times New Roman" w:hAnsi="Times New Roman"/>
          <w:sz w:val="24"/>
          <w:szCs w:val="24"/>
        </w:rPr>
      </w:pPr>
      <w:r w:rsidRPr="007621FB">
        <w:rPr>
          <w:rFonts w:ascii="Times New Roman" w:hAnsi="Times New Roman"/>
          <w:sz w:val="24"/>
          <w:szCs w:val="24"/>
        </w:rPr>
        <w:t>Prace interwencyjne – 3 osoby</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xml:space="preserve"> :  19 620,31 zł</w:t>
      </w:r>
    </w:p>
    <w:p w:rsidR="00180282" w:rsidRPr="007621FB" w:rsidRDefault="00180282" w:rsidP="00180282">
      <w:pPr>
        <w:jc w:val="center"/>
        <w:rPr>
          <w:rFonts w:ascii="Times New Roman" w:hAnsi="Times New Roman"/>
          <w:b/>
          <w:szCs w:val="24"/>
        </w:rPr>
      </w:pPr>
      <w:r w:rsidRPr="007621FB">
        <w:rPr>
          <w:rFonts w:ascii="Times New Roman" w:hAnsi="Times New Roman"/>
          <w:b/>
          <w:szCs w:val="24"/>
        </w:rPr>
        <w:t xml:space="preserve">2. Inny program, którego realizacja wynikać będzie z diagnozy bieżących potrzeb rynku pracy </w:t>
      </w:r>
    </w:p>
    <w:p w:rsidR="00180282" w:rsidRPr="007621FB" w:rsidRDefault="00180282" w:rsidP="00180282">
      <w:pPr>
        <w:autoSpaceDE w:val="0"/>
        <w:autoSpaceDN w:val="0"/>
        <w:adjustRightInd w:val="0"/>
        <w:ind w:firstLine="284"/>
        <w:jc w:val="both"/>
        <w:rPr>
          <w:rFonts w:ascii="Times New Roman" w:hAnsi="Times New Roman"/>
        </w:rPr>
      </w:pPr>
      <w:r w:rsidRPr="007621FB">
        <w:rPr>
          <w:rFonts w:ascii="Times New Roman" w:hAnsi="Times New Roman"/>
        </w:rPr>
        <w:t xml:space="preserve">Długotrwałe bezrobocie wpływa na obniżenie poziomu życia zarówno osoby pozostającej bez pracy, jak i jej rodziny, często jest także przyczyną ubóstwa. Jak podkreślają psychologowie wpływa na postrzeganie samego siebie, może być jedną z przyczyn izolacji, obniżenia poczucia własnej wartości, a nawet prowadzić do wykluczenia społecznego. Niezależnie od koniunktury czy sytuacji na lokalnym rynku pracy, posiadanych przez </w:t>
      </w:r>
      <w:r w:rsidR="007621FB">
        <w:rPr>
          <w:rFonts w:ascii="Times New Roman" w:hAnsi="Times New Roman"/>
        </w:rPr>
        <w:t>osoby bezrobotne kwalifikacji i </w:t>
      </w:r>
      <w:r w:rsidRPr="007621FB">
        <w:rPr>
          <w:rFonts w:ascii="Times New Roman" w:hAnsi="Times New Roman"/>
        </w:rPr>
        <w:t>doświadczenia zawodowego, istotne znaczenie mają bariery utrudniające podjęcie pracy. Wśród nich wymienić można takie jak miejsce zamieszkania i trudności komunikacyjne, brak umiejętności sporządzania dokumentów aplikacyjnych czy aktywnego poszukiwania pracy, brak możliwości zapewnienia dziecku opieki w sytuacji podjęcia pracy. Niemniej istotne są jednak te – mające podłoże w braku motywacji lub wiary we własne możliwości lub niezależne od samych bezrobotnych. W ramach programu  zorganizowano staże w biurze p</w:t>
      </w:r>
      <w:r w:rsidR="007621FB">
        <w:rPr>
          <w:rFonts w:ascii="Times New Roman" w:hAnsi="Times New Roman"/>
        </w:rPr>
        <w:t>owiatowy ARiMR w </w:t>
      </w:r>
      <w:r w:rsidRPr="007621FB">
        <w:rPr>
          <w:rFonts w:ascii="Times New Roman" w:hAnsi="Times New Roman"/>
        </w:rPr>
        <w:t xml:space="preserve">Słupcy. W wyniku odbytego stażu, uczestnicy programu stali się bardziej atrakcyjni na rynku pracy zdobywając umiejętności takie jak obsługa klienta, doradztwo rolnicze, obsługa specjalistycznych aplikacji, obsługi urządzeń biurowych. Ponadto stażyści uzyskali praktyczną wiedzę z zakresu programów pomocowych realizowanych przez ARiMR m.in. PROW na lata 2014-2020. Odbycie stażu przekłada się również w znaczący </w:t>
      </w:r>
      <w:r w:rsidR="007621FB">
        <w:rPr>
          <w:rFonts w:ascii="Times New Roman" w:hAnsi="Times New Roman"/>
        </w:rPr>
        <w:t>sposób na szanse zatrudnienia w </w:t>
      </w:r>
      <w:r w:rsidRPr="007621FB">
        <w:rPr>
          <w:rFonts w:ascii="Times New Roman" w:hAnsi="Times New Roman"/>
        </w:rPr>
        <w:t>ARiMR, a zdobyte umiejętności będą mogły być wykorzystane ubiegając się o pracę lub podejmując własna działalność gospodarczą.</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lastRenderedPageBreak/>
        <w:t>Okres realizacji</w:t>
      </w:r>
      <w:r w:rsidRPr="007621FB">
        <w:rPr>
          <w:rFonts w:ascii="Times New Roman" w:hAnsi="Times New Roman"/>
          <w:szCs w:val="24"/>
        </w:rPr>
        <w:t>: kwiecień 2019r. – grudzień 2019r.</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180282" w:rsidRPr="007621FB" w:rsidRDefault="00180282" w:rsidP="00180282">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Staż – 2 osób</w:t>
      </w:r>
    </w:p>
    <w:p w:rsidR="00180282" w:rsidRPr="007621FB" w:rsidRDefault="00180282" w:rsidP="00180282">
      <w:pPr>
        <w:pStyle w:val="Akapitzlist"/>
        <w:numPr>
          <w:ilvl w:val="0"/>
          <w:numId w:val="33"/>
        </w:numPr>
        <w:spacing w:line="360" w:lineRule="auto"/>
        <w:jc w:val="both"/>
        <w:rPr>
          <w:rFonts w:ascii="Times New Roman" w:hAnsi="Times New Roman"/>
          <w:sz w:val="28"/>
          <w:szCs w:val="24"/>
        </w:rPr>
      </w:pPr>
      <w:r w:rsidRPr="007621FB">
        <w:rPr>
          <w:rFonts w:ascii="Times New Roman" w:hAnsi="Times New Roman"/>
          <w:b/>
          <w:sz w:val="24"/>
          <w:szCs w:val="24"/>
          <w:u w:val="single"/>
        </w:rPr>
        <w:t>Zaangażowane środki  z Rezerwy Ministra</w:t>
      </w:r>
      <w:r w:rsidRPr="007621FB">
        <w:rPr>
          <w:rFonts w:ascii="Times New Roman" w:hAnsi="Times New Roman"/>
          <w:sz w:val="24"/>
          <w:szCs w:val="24"/>
        </w:rPr>
        <w:t xml:space="preserve"> : 15 760,00  zł</w:t>
      </w:r>
    </w:p>
    <w:p w:rsidR="00180282" w:rsidRPr="007621FB" w:rsidRDefault="00180282" w:rsidP="00180282">
      <w:pPr>
        <w:jc w:val="center"/>
        <w:rPr>
          <w:rFonts w:ascii="Times New Roman" w:hAnsi="Times New Roman"/>
          <w:b/>
          <w:szCs w:val="24"/>
        </w:rPr>
      </w:pPr>
      <w:r w:rsidRPr="007621FB">
        <w:rPr>
          <w:rFonts w:ascii="Times New Roman" w:hAnsi="Times New Roman"/>
          <w:b/>
          <w:szCs w:val="24"/>
        </w:rPr>
        <w:t>3. Program aktywizacji zawodowej bezrobotnych zamieszkujących na wsi.</w:t>
      </w:r>
    </w:p>
    <w:p w:rsidR="00180282" w:rsidRPr="007621FB" w:rsidRDefault="00180282" w:rsidP="00180282">
      <w:pPr>
        <w:ind w:firstLine="709"/>
        <w:jc w:val="both"/>
        <w:rPr>
          <w:rFonts w:ascii="Times New Roman" w:hAnsi="Times New Roman"/>
        </w:rPr>
      </w:pPr>
      <w:r w:rsidRPr="007621FB">
        <w:rPr>
          <w:rFonts w:ascii="Times New Roman" w:hAnsi="Times New Roman"/>
        </w:rPr>
        <w:t>Problem marginalizacji społecznej, długotrwałego bezrobocia i braku kwalifikacji zawodowych adekwatnych do potrzeb rynku pracy w znacznie większym stopniu dotyczy mieszkańców terenów wiejskich, gdzie świadomość wagi rozwoju kapitału ludzkiego jest niższa niż w przypadku mieszkańców miast. Na obszarach wiejskich obserwuje sie wiele problemów rozwojowych, które na ogół są trudniejsze do rozwiązania niż na terenie miast. W znacznym zakresie dotyczy to niskiego poziomu życia i zagrożenia wykluczeniem społecznym, które jest znacznie silniejsze na terenach nisko zurbanizowanych. Wykluczenie społeczne w istotny sposób jest powiązane z występowaniem ubóstwa, dotykającego w głó</w:t>
      </w:r>
      <w:r w:rsidR="007621FB">
        <w:rPr>
          <w:rFonts w:ascii="Times New Roman" w:hAnsi="Times New Roman"/>
        </w:rPr>
        <w:t>wnej mierze osoby bezrobotne, z </w:t>
      </w:r>
      <w:r w:rsidRPr="007621FB">
        <w:rPr>
          <w:rFonts w:ascii="Times New Roman" w:hAnsi="Times New Roman"/>
        </w:rPr>
        <w:t xml:space="preserve">niskim poziomem wykształcenia, zamieszkujące na wsi. Program przyczynił się do zmniejszenia zróżnicowania w obszarze zatrudnienia </w:t>
      </w:r>
      <w:r w:rsidR="007621FB">
        <w:rPr>
          <w:rFonts w:ascii="Times New Roman" w:hAnsi="Times New Roman"/>
        </w:rPr>
        <w:t>pomiędzy obszarami wiejskimi, a </w:t>
      </w:r>
      <w:r w:rsidRPr="007621FB">
        <w:rPr>
          <w:rFonts w:ascii="Times New Roman" w:hAnsi="Times New Roman"/>
        </w:rPr>
        <w:t>ośrodkami miejskimi.</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xml:space="preserve">:  </w:t>
      </w:r>
      <w:r w:rsidRPr="007621FB">
        <w:rPr>
          <w:rFonts w:ascii="Times New Roman" w:hAnsi="Times New Roman"/>
          <w:snapToGrid w:val="0"/>
          <w:color w:val="000000"/>
          <w:sz w:val="22"/>
          <w:szCs w:val="22"/>
        </w:rPr>
        <w:t>maj 2019r. – grudzień 2019r.</w:t>
      </w:r>
      <w:r w:rsidRPr="007621FB">
        <w:rPr>
          <w:rFonts w:ascii="Times New Roman" w:hAnsi="Times New Roman"/>
          <w:szCs w:val="24"/>
        </w:rPr>
        <w:t>.</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180282" w:rsidRPr="007621FB" w:rsidRDefault="00180282" w:rsidP="00180282">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Staż</w:t>
      </w:r>
      <w:r w:rsidRPr="007621FB">
        <w:rPr>
          <w:rFonts w:ascii="Times New Roman" w:hAnsi="Times New Roman"/>
          <w:sz w:val="24"/>
          <w:szCs w:val="24"/>
        </w:rPr>
        <w:tab/>
        <w:t xml:space="preserve">- 15 osób </w:t>
      </w:r>
    </w:p>
    <w:p w:rsidR="00180282" w:rsidRPr="007621FB" w:rsidRDefault="00180282" w:rsidP="00180282">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 xml:space="preserve">Prace interwencyjne – 24 osób </w:t>
      </w:r>
    </w:p>
    <w:p w:rsidR="00180282" w:rsidRPr="007621FB" w:rsidRDefault="00180282" w:rsidP="00180282">
      <w:pPr>
        <w:pStyle w:val="Akapitzlist"/>
        <w:numPr>
          <w:ilvl w:val="0"/>
          <w:numId w:val="33"/>
        </w:numPr>
        <w:spacing w:line="360" w:lineRule="auto"/>
        <w:jc w:val="both"/>
        <w:rPr>
          <w:rFonts w:ascii="Times New Roman" w:hAnsi="Times New Roman"/>
          <w:sz w:val="24"/>
          <w:szCs w:val="24"/>
        </w:rPr>
      </w:pPr>
      <w:r w:rsidRPr="007621FB">
        <w:rPr>
          <w:rFonts w:ascii="Times New Roman" w:hAnsi="Times New Roman"/>
          <w:sz w:val="24"/>
          <w:szCs w:val="24"/>
        </w:rPr>
        <w:t xml:space="preserve">Wyposażenie lub doposażenie stanowiska pracy – 1 osób </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Zaangażowane środki  z Rezerwy Ministra</w:t>
      </w:r>
      <w:r w:rsidRPr="007621FB">
        <w:rPr>
          <w:rFonts w:ascii="Times New Roman" w:hAnsi="Times New Roman"/>
          <w:szCs w:val="24"/>
        </w:rPr>
        <w:t xml:space="preserve"> :  235 864,89  zł</w:t>
      </w:r>
    </w:p>
    <w:p w:rsidR="00180282" w:rsidRPr="007621FB" w:rsidRDefault="00180282" w:rsidP="00180282">
      <w:pPr>
        <w:jc w:val="center"/>
        <w:rPr>
          <w:rFonts w:ascii="Times New Roman" w:hAnsi="Times New Roman"/>
          <w:b/>
          <w:szCs w:val="24"/>
        </w:rPr>
      </w:pPr>
      <w:r w:rsidRPr="007621FB">
        <w:rPr>
          <w:rFonts w:ascii="Times New Roman" w:hAnsi="Times New Roman"/>
          <w:b/>
          <w:szCs w:val="24"/>
        </w:rPr>
        <w:t>IV. Programy aktywizacji finansowane ze środków Państwowego Funduszu Rehabilitacji  Osób Niepełnosprawnych (PFRON)</w:t>
      </w:r>
    </w:p>
    <w:p w:rsidR="00180282" w:rsidRPr="007621FB" w:rsidRDefault="00180282" w:rsidP="00180282">
      <w:pPr>
        <w:jc w:val="center"/>
        <w:rPr>
          <w:rFonts w:ascii="Times New Roman" w:hAnsi="Times New Roman"/>
          <w:b/>
          <w:szCs w:val="24"/>
        </w:rPr>
      </w:pPr>
      <w:r w:rsidRPr="007621FB">
        <w:rPr>
          <w:rFonts w:ascii="Times New Roman" w:hAnsi="Times New Roman"/>
          <w:b/>
          <w:szCs w:val="24"/>
        </w:rPr>
        <w:t>1. Aktywizacja osób z niepełnosprawnością finansowana z (PFRON).</w:t>
      </w:r>
    </w:p>
    <w:p w:rsidR="00180282" w:rsidRPr="007621FB" w:rsidRDefault="00180282" w:rsidP="00180282">
      <w:pPr>
        <w:jc w:val="both"/>
        <w:rPr>
          <w:rFonts w:ascii="Times New Roman" w:hAnsi="Times New Roman"/>
          <w:szCs w:val="24"/>
        </w:rPr>
      </w:pPr>
      <w:r w:rsidRPr="007621FB">
        <w:rPr>
          <w:rFonts w:ascii="Times New Roman" w:hAnsi="Times New Roman"/>
          <w:szCs w:val="24"/>
        </w:rPr>
        <w:tab/>
        <w:t xml:space="preserve"> Środki otrzymane na realizację zadań z zakresu rehabilitacji zawodowej i społecznej na mocy Uchwały Rady Powiatu Słupeckiego </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Okres realizacji</w:t>
      </w:r>
      <w:r w:rsidRPr="007621FB">
        <w:rPr>
          <w:rFonts w:ascii="Times New Roman" w:hAnsi="Times New Roman"/>
          <w:szCs w:val="24"/>
        </w:rPr>
        <w:t>:  marzec 2019r. –  grudzień 2019r.</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180282" w:rsidRPr="007621FB" w:rsidRDefault="00180282" w:rsidP="00180282">
      <w:pPr>
        <w:pStyle w:val="Akapitzlist"/>
        <w:numPr>
          <w:ilvl w:val="0"/>
          <w:numId w:val="31"/>
        </w:numPr>
        <w:spacing w:line="360" w:lineRule="auto"/>
        <w:jc w:val="both"/>
        <w:rPr>
          <w:rFonts w:ascii="Times New Roman" w:hAnsi="Times New Roman"/>
          <w:sz w:val="24"/>
          <w:szCs w:val="24"/>
        </w:rPr>
      </w:pPr>
      <w:r w:rsidRPr="007621FB">
        <w:rPr>
          <w:rFonts w:ascii="Times New Roman" w:hAnsi="Times New Roman"/>
          <w:sz w:val="24"/>
          <w:szCs w:val="24"/>
        </w:rPr>
        <w:t>Wyposażenie stanowiska pracy dla osoby niepełnosprawnej – dla 5 osób</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Środki PFRON</w:t>
      </w:r>
      <w:r w:rsidRPr="007621FB">
        <w:rPr>
          <w:rFonts w:ascii="Times New Roman" w:hAnsi="Times New Roman"/>
          <w:szCs w:val="24"/>
        </w:rPr>
        <w:t xml:space="preserve"> :  160 000,00 zł</w:t>
      </w:r>
    </w:p>
    <w:p w:rsidR="00180282" w:rsidRDefault="00180282" w:rsidP="00180282">
      <w:pPr>
        <w:jc w:val="both"/>
        <w:rPr>
          <w:rFonts w:ascii="Times New Roman" w:hAnsi="Times New Roman"/>
          <w:szCs w:val="24"/>
        </w:rPr>
      </w:pPr>
    </w:p>
    <w:p w:rsidR="007621FB" w:rsidRPr="007621FB" w:rsidRDefault="007621FB" w:rsidP="00180282">
      <w:pPr>
        <w:jc w:val="both"/>
        <w:rPr>
          <w:rFonts w:ascii="Times New Roman" w:hAnsi="Times New Roman"/>
          <w:szCs w:val="24"/>
        </w:rPr>
      </w:pPr>
    </w:p>
    <w:p w:rsidR="00180282" w:rsidRPr="007621FB" w:rsidRDefault="00180282" w:rsidP="00180282">
      <w:pPr>
        <w:jc w:val="center"/>
        <w:rPr>
          <w:rFonts w:ascii="Times New Roman" w:hAnsi="Times New Roman"/>
          <w:szCs w:val="24"/>
        </w:rPr>
      </w:pPr>
      <w:r w:rsidRPr="007621FB">
        <w:rPr>
          <w:rFonts w:ascii="Times New Roman" w:hAnsi="Times New Roman"/>
          <w:b/>
          <w:bCs/>
          <w:snapToGrid w:val="0"/>
          <w:color w:val="000000"/>
          <w:szCs w:val="24"/>
          <w:u w:val="single"/>
        </w:rPr>
        <w:t>V. Finansowanie szkoleń dla pracowników i pracodawców ze środków Krajowego Funduszu Szkoleniowego</w:t>
      </w:r>
    </w:p>
    <w:p w:rsidR="00180282" w:rsidRPr="007621FB" w:rsidRDefault="00180282" w:rsidP="00180282">
      <w:pPr>
        <w:ind w:firstLine="709"/>
        <w:jc w:val="both"/>
        <w:rPr>
          <w:rFonts w:ascii="Times New Roman" w:hAnsi="Times New Roman"/>
          <w:szCs w:val="24"/>
        </w:rPr>
      </w:pPr>
      <w:r w:rsidRPr="007621FB">
        <w:rPr>
          <w:rFonts w:ascii="Times New Roman" w:hAnsi="Times New Roman"/>
          <w:szCs w:val="24"/>
        </w:rPr>
        <w:lastRenderedPageBreak/>
        <w:t xml:space="preserve">Środki Krajowego Funduszu Szkoleniowego stały się w powicie słupeckim istotnym wsparciem kształcenia ustawicznego pracowników i pracodawców, wobec dynamicznie zmieniającej się gospodarki. </w:t>
      </w:r>
    </w:p>
    <w:p w:rsidR="00180282" w:rsidRPr="007621FB" w:rsidRDefault="00180282" w:rsidP="00180282">
      <w:pPr>
        <w:ind w:firstLine="709"/>
        <w:jc w:val="both"/>
        <w:rPr>
          <w:rFonts w:ascii="Times New Roman" w:hAnsi="Times New Roman"/>
          <w:szCs w:val="24"/>
        </w:rPr>
      </w:pPr>
      <w:r w:rsidRPr="007621FB">
        <w:rPr>
          <w:rFonts w:ascii="Times New Roman" w:hAnsi="Times New Roman"/>
          <w:szCs w:val="24"/>
        </w:rPr>
        <w:t>Dalszy rozwój gospodarczy poszczególnych podmiotów funkcjonujących na lokalnym rynku oraz możliwość ich efektywnego funkcjonowania w dużym stopniu uzależnione jest, od jakości kapitału ludzkiego - posiadania wyspecjalizowanych pracowników posiadających odpowiednie kwalifikacje zawodowe. Z drugiej strony dla pracowników coraz istotniejszy staje się rozwój zawodowy na zajmowanym stanowisku, co przyczynia się także do zwiększenia zarówno kompetencji jak i możliwości uzyskania wyższych dochodów.</w:t>
      </w:r>
    </w:p>
    <w:p w:rsidR="00180282" w:rsidRPr="007621FB" w:rsidRDefault="00180282" w:rsidP="00180282">
      <w:pPr>
        <w:ind w:firstLine="709"/>
        <w:jc w:val="both"/>
        <w:rPr>
          <w:rFonts w:ascii="Times New Roman" w:hAnsi="Times New Roman"/>
          <w:szCs w:val="24"/>
        </w:rPr>
      </w:pPr>
      <w:r w:rsidRPr="007621FB">
        <w:rPr>
          <w:rFonts w:ascii="Times New Roman" w:hAnsi="Times New Roman"/>
          <w:szCs w:val="24"/>
        </w:rPr>
        <w:t xml:space="preserve">Pracodawcy starają się dostosowywać się do rynku pracy stają się coraz bardziej elastyczni w swych ofertach, co zwiększa również zapotrzebowanie na nabywanie nowych oraz podnoszenie już posianych umiejętności. </w:t>
      </w:r>
    </w:p>
    <w:p w:rsidR="00180282" w:rsidRPr="007621FB" w:rsidRDefault="00180282" w:rsidP="00180282">
      <w:pPr>
        <w:ind w:firstLine="709"/>
        <w:jc w:val="both"/>
        <w:rPr>
          <w:rFonts w:ascii="Times New Roman" w:hAnsi="Times New Roman"/>
          <w:szCs w:val="24"/>
        </w:rPr>
      </w:pPr>
      <w:r w:rsidRPr="007621FB">
        <w:rPr>
          <w:rFonts w:ascii="Times New Roman" w:hAnsi="Times New Roman"/>
          <w:szCs w:val="24"/>
        </w:rPr>
        <w:t>Pozyskane środki były zarówno realnym wsparciem, jak i wpłynęły na zwiększenie zainteresowania rozwojem kompetencji pracowników ze wszystkich sektorów gospodarki, zwłaszcza MŚP.</w:t>
      </w:r>
    </w:p>
    <w:p w:rsidR="00180282" w:rsidRPr="007621FB" w:rsidRDefault="00180282" w:rsidP="00180282">
      <w:pPr>
        <w:ind w:firstLine="709"/>
        <w:jc w:val="both"/>
        <w:rPr>
          <w:rFonts w:ascii="Times New Roman" w:hAnsi="Times New Roman"/>
          <w:szCs w:val="24"/>
        </w:rPr>
      </w:pPr>
      <w:r w:rsidRPr="007621FB">
        <w:rPr>
          <w:rFonts w:ascii="Times New Roman" w:hAnsi="Times New Roman"/>
          <w:szCs w:val="24"/>
        </w:rPr>
        <w:t xml:space="preserve">W 2019 r. zgodnie z ustalonymi przez Ministra Rodziny, Pracy i Polityki Społecznej priorytetami środki z KFS przeznaczone były na: </w:t>
      </w:r>
    </w:p>
    <w:p w:rsidR="00180282" w:rsidRPr="007621FB" w:rsidRDefault="00180282" w:rsidP="00180282">
      <w:pPr>
        <w:pStyle w:val="Akapitzlist"/>
        <w:numPr>
          <w:ilvl w:val="0"/>
          <w:numId w:val="35"/>
        </w:numPr>
        <w:spacing w:line="360" w:lineRule="auto"/>
        <w:ind w:left="714" w:hanging="357"/>
        <w:jc w:val="both"/>
        <w:rPr>
          <w:rFonts w:ascii="Times New Roman" w:hAnsi="Times New Roman"/>
          <w:sz w:val="24"/>
          <w:szCs w:val="24"/>
        </w:rPr>
      </w:pPr>
      <w:r w:rsidRPr="007621FB">
        <w:rPr>
          <w:rFonts w:ascii="Times New Roman" w:hAnsi="Times New Roman"/>
          <w:sz w:val="24"/>
          <w:szCs w:val="24"/>
        </w:rPr>
        <w:t>priorytet - wsparcie zawodowe kształcenia ustawicznego w zidentyfikowanych w danym powiecie lub województwie zawodach deficytowych,</w:t>
      </w:r>
    </w:p>
    <w:p w:rsidR="00180282" w:rsidRPr="007621FB" w:rsidRDefault="00180282" w:rsidP="00180282">
      <w:pPr>
        <w:pStyle w:val="Akapitzlist"/>
        <w:numPr>
          <w:ilvl w:val="0"/>
          <w:numId w:val="35"/>
        </w:numPr>
        <w:spacing w:line="360" w:lineRule="auto"/>
        <w:ind w:left="714" w:hanging="357"/>
        <w:jc w:val="both"/>
        <w:rPr>
          <w:rFonts w:ascii="Times New Roman" w:hAnsi="Times New Roman"/>
          <w:sz w:val="24"/>
          <w:szCs w:val="24"/>
        </w:rPr>
      </w:pPr>
      <w:r w:rsidRPr="007621FB">
        <w:rPr>
          <w:rFonts w:ascii="Times New Roman" w:hAnsi="Times New Roman"/>
          <w:sz w:val="24"/>
          <w:szCs w:val="24"/>
        </w:rPr>
        <w:t>priorytet 2 - wsparcie kształcenia ustawicznego osób, które nie posiadają świadectwa dojrzałości,</w:t>
      </w:r>
    </w:p>
    <w:p w:rsidR="00180282" w:rsidRPr="007621FB" w:rsidRDefault="00180282" w:rsidP="00180282">
      <w:pPr>
        <w:pStyle w:val="Akapitzlist"/>
        <w:numPr>
          <w:ilvl w:val="0"/>
          <w:numId w:val="35"/>
        </w:numPr>
        <w:spacing w:line="360" w:lineRule="auto"/>
        <w:ind w:left="714" w:hanging="357"/>
        <w:jc w:val="both"/>
        <w:rPr>
          <w:rFonts w:ascii="Times New Roman" w:hAnsi="Times New Roman"/>
          <w:sz w:val="24"/>
          <w:szCs w:val="24"/>
        </w:rPr>
      </w:pPr>
      <w:r w:rsidRPr="007621FB">
        <w:rPr>
          <w:rFonts w:ascii="Times New Roman" w:hAnsi="Times New Roman"/>
          <w:sz w:val="24"/>
          <w:szCs w:val="24"/>
        </w:rPr>
        <w:t xml:space="preserve">priorytet 3 – wsparcie kształcenia ustawicznego pracowników pochodzących z grup zagrożonych ubóstwem lub wykluczeniem społecznym, zatrudnionych w podmiotach posiadających status przedsiębiorstwa społecznego, wskazanych na liście przedsiębiorstw społecznych prowadzonej przez </w:t>
      </w:r>
      <w:proofErr w:type="spellStart"/>
      <w:r w:rsidRPr="007621FB">
        <w:rPr>
          <w:rFonts w:ascii="Times New Roman" w:hAnsi="Times New Roman"/>
          <w:sz w:val="24"/>
          <w:szCs w:val="24"/>
        </w:rPr>
        <w:t>MRPiPS</w:t>
      </w:r>
      <w:proofErr w:type="spellEnd"/>
      <w:r w:rsidRPr="007621FB">
        <w:rPr>
          <w:rFonts w:ascii="Times New Roman" w:hAnsi="Times New Roman"/>
          <w:sz w:val="24"/>
          <w:szCs w:val="24"/>
        </w:rPr>
        <w:t>, członków lub pracowników spółdzielni socjalnych pochodzących z grup, o których mowa w art. 4 ust 1 ustawy o spółdzielniach socjalnych lub pracowników Zakładów Aktywności Zawodowej,</w:t>
      </w:r>
    </w:p>
    <w:p w:rsidR="00180282" w:rsidRPr="007621FB" w:rsidRDefault="00180282" w:rsidP="00180282">
      <w:pPr>
        <w:pStyle w:val="Akapitzlist"/>
        <w:numPr>
          <w:ilvl w:val="0"/>
          <w:numId w:val="35"/>
        </w:numPr>
        <w:spacing w:line="360" w:lineRule="auto"/>
        <w:ind w:left="714" w:hanging="357"/>
        <w:jc w:val="both"/>
        <w:rPr>
          <w:rFonts w:ascii="Times New Roman" w:hAnsi="Times New Roman"/>
          <w:sz w:val="24"/>
          <w:szCs w:val="24"/>
        </w:rPr>
      </w:pPr>
      <w:r w:rsidRPr="007621FB">
        <w:rPr>
          <w:rFonts w:ascii="Times New Roman" w:hAnsi="Times New Roman"/>
          <w:sz w:val="24"/>
          <w:szCs w:val="24"/>
        </w:rPr>
        <w:t>priorytet 4 - wsparcie kształcenia ustawicznego osób, które mogą udokumentować wykonywanie przez co najmniej 15 lat prac w szczególnych warunkach lub o szczególnym charakterze, a którym nie przysługuje prawo do emerytury pomostowej,</w:t>
      </w:r>
    </w:p>
    <w:p w:rsidR="00180282" w:rsidRPr="007621FB" w:rsidRDefault="00180282" w:rsidP="00180282">
      <w:pPr>
        <w:pStyle w:val="Akapitzlist"/>
        <w:numPr>
          <w:ilvl w:val="0"/>
          <w:numId w:val="35"/>
        </w:numPr>
        <w:spacing w:line="360" w:lineRule="auto"/>
        <w:ind w:left="714" w:hanging="357"/>
        <w:jc w:val="both"/>
        <w:rPr>
          <w:rFonts w:ascii="Times New Roman" w:hAnsi="Times New Roman"/>
          <w:sz w:val="24"/>
          <w:szCs w:val="24"/>
        </w:rPr>
      </w:pPr>
      <w:r w:rsidRPr="007621FB">
        <w:rPr>
          <w:rFonts w:ascii="Times New Roman" w:hAnsi="Times New Roman"/>
          <w:sz w:val="24"/>
          <w:szCs w:val="24"/>
        </w:rPr>
        <w:t>priorytet 5 – wsparcie kształcenia ustawicznego instruktorów praktycznej nauki zawodów, nauczycieli kształcenia zawodowego oraz pozostałych nauczycieli, o ile podjęcie kształcenia ustawicznego umożliwi im pozostanie w zatrudnieniu.</w:t>
      </w:r>
    </w:p>
    <w:p w:rsidR="00180282" w:rsidRPr="00956185" w:rsidRDefault="00180282" w:rsidP="00180282">
      <w:pPr>
        <w:pStyle w:val="Akapitzlist"/>
        <w:numPr>
          <w:ilvl w:val="0"/>
          <w:numId w:val="35"/>
        </w:numPr>
        <w:spacing w:line="360" w:lineRule="auto"/>
        <w:ind w:left="714" w:hanging="357"/>
        <w:jc w:val="both"/>
        <w:rPr>
          <w:rFonts w:ascii="Times New Roman" w:hAnsi="Times New Roman"/>
          <w:szCs w:val="24"/>
        </w:rPr>
      </w:pPr>
      <w:r w:rsidRPr="007621FB">
        <w:rPr>
          <w:rFonts w:ascii="Times New Roman" w:hAnsi="Times New Roman"/>
          <w:sz w:val="24"/>
          <w:szCs w:val="24"/>
        </w:rPr>
        <w:t>priorytet 6 – wsparcie kształcenia ustawicznego osób po 45 roku życia.</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lastRenderedPageBreak/>
        <w:t>Okres realizacji</w:t>
      </w:r>
      <w:r w:rsidRPr="007621FB">
        <w:rPr>
          <w:rFonts w:ascii="Times New Roman" w:hAnsi="Times New Roman"/>
          <w:szCs w:val="24"/>
        </w:rPr>
        <w:t>:  styczeń 2019r. – grudzień 2019r.</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Formy wsparcia</w:t>
      </w:r>
      <w:r w:rsidRPr="007621FB">
        <w:rPr>
          <w:rFonts w:ascii="Times New Roman" w:hAnsi="Times New Roman"/>
          <w:szCs w:val="24"/>
        </w:rPr>
        <w:t xml:space="preserve">:  </w:t>
      </w:r>
    </w:p>
    <w:p w:rsidR="00180282" w:rsidRPr="007621FB" w:rsidRDefault="00180282" w:rsidP="00180282">
      <w:pPr>
        <w:pStyle w:val="Akapitzlist"/>
        <w:numPr>
          <w:ilvl w:val="0"/>
          <w:numId w:val="31"/>
        </w:numPr>
        <w:spacing w:line="360" w:lineRule="auto"/>
        <w:jc w:val="both"/>
        <w:rPr>
          <w:rFonts w:ascii="Times New Roman" w:hAnsi="Times New Roman"/>
          <w:sz w:val="24"/>
          <w:szCs w:val="24"/>
        </w:rPr>
      </w:pPr>
      <w:r w:rsidRPr="007621FB">
        <w:rPr>
          <w:rFonts w:ascii="Times New Roman" w:hAnsi="Times New Roman"/>
          <w:sz w:val="24"/>
          <w:szCs w:val="24"/>
        </w:rPr>
        <w:t>Szkolenia  – dla 118 osób</w:t>
      </w:r>
    </w:p>
    <w:p w:rsidR="00180282" w:rsidRPr="007621FB" w:rsidRDefault="00180282" w:rsidP="00180282">
      <w:pPr>
        <w:jc w:val="both"/>
        <w:rPr>
          <w:rFonts w:ascii="Times New Roman" w:hAnsi="Times New Roman"/>
          <w:szCs w:val="24"/>
        </w:rPr>
      </w:pPr>
      <w:r w:rsidRPr="007621FB">
        <w:rPr>
          <w:rFonts w:ascii="Times New Roman" w:hAnsi="Times New Roman"/>
          <w:b/>
          <w:szCs w:val="24"/>
          <w:u w:val="single"/>
        </w:rPr>
        <w:t>Zaangażowane środki KFS</w:t>
      </w:r>
      <w:r w:rsidRPr="007621FB">
        <w:rPr>
          <w:rFonts w:ascii="Times New Roman" w:hAnsi="Times New Roman"/>
          <w:szCs w:val="24"/>
        </w:rPr>
        <w:t xml:space="preserve"> :  425 861 zł</w:t>
      </w:r>
    </w:p>
    <w:p w:rsidR="00180282" w:rsidRPr="007621FB" w:rsidRDefault="00180282" w:rsidP="00FB4DDA">
      <w:pPr>
        <w:spacing w:line="240" w:lineRule="auto"/>
        <w:rPr>
          <w:rFonts w:ascii="Times New Roman" w:hAnsi="Times New Roman"/>
          <w:bCs/>
          <w:iCs/>
        </w:rPr>
        <w:sectPr w:rsidR="00180282" w:rsidRPr="007621FB" w:rsidSect="00A505F3">
          <w:pgSz w:w="11907" w:h="16840" w:code="9"/>
          <w:pgMar w:top="1134" w:right="1418" w:bottom="142" w:left="1134" w:header="708" w:footer="708" w:gutter="0"/>
          <w:cols w:space="708"/>
          <w:titlePg/>
          <w:docGrid w:linePitch="326"/>
        </w:sectPr>
      </w:pPr>
    </w:p>
    <w:tbl>
      <w:tblPr>
        <w:tblW w:w="5000" w:type="pct"/>
        <w:tblInd w:w="567" w:type="dxa"/>
        <w:tblCellMar>
          <w:left w:w="70" w:type="dxa"/>
          <w:right w:w="70" w:type="dxa"/>
        </w:tblCellMar>
        <w:tblLook w:val="04A0" w:firstRow="1" w:lastRow="0" w:firstColumn="1" w:lastColumn="0" w:noHBand="0" w:noVBand="1"/>
      </w:tblPr>
      <w:tblGrid>
        <w:gridCol w:w="2868"/>
        <w:gridCol w:w="703"/>
        <w:gridCol w:w="1700"/>
        <w:gridCol w:w="610"/>
        <w:gridCol w:w="1958"/>
        <w:gridCol w:w="703"/>
        <w:gridCol w:w="1958"/>
        <w:gridCol w:w="703"/>
        <w:gridCol w:w="1958"/>
        <w:gridCol w:w="703"/>
        <w:gridCol w:w="1700"/>
      </w:tblGrid>
      <w:tr w:rsidR="00180282" w:rsidRPr="007621FB" w:rsidTr="00180282">
        <w:trPr>
          <w:trHeight w:val="450"/>
        </w:trPr>
        <w:tc>
          <w:tcPr>
            <w:tcW w:w="5000" w:type="pct"/>
            <w:gridSpan w:val="11"/>
            <w:tcBorders>
              <w:top w:val="nil"/>
              <w:left w:val="nil"/>
              <w:bottom w:val="single" w:sz="12" w:space="0" w:color="auto"/>
              <w:right w:val="nil"/>
            </w:tcBorders>
            <w:shd w:val="clear" w:color="auto" w:fill="auto"/>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lastRenderedPageBreak/>
              <w:t>Zaangażowanie limitu FP na aktywne formy przeciwdziałania bezrobociu stan 30.06.2019</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Forma</w:t>
            </w:r>
          </w:p>
        </w:tc>
        <w:tc>
          <w:tcPr>
            <w:tcW w:w="772" w:type="pct"/>
            <w:gridSpan w:val="2"/>
            <w:tcBorders>
              <w:top w:val="single" w:sz="12" w:space="0" w:color="auto"/>
              <w:left w:val="nil"/>
              <w:bottom w:val="single" w:sz="12" w:space="0" w:color="auto"/>
              <w:right w:val="single" w:sz="12" w:space="0" w:color="000000"/>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Zobowiązania z 2018r.</w:t>
            </w:r>
          </w:p>
        </w:tc>
        <w:tc>
          <w:tcPr>
            <w:tcW w:w="825" w:type="pct"/>
            <w:gridSpan w:val="2"/>
            <w:tcBorders>
              <w:top w:val="single" w:sz="12" w:space="0" w:color="auto"/>
              <w:left w:val="nil"/>
              <w:bottom w:val="single" w:sz="12" w:space="0" w:color="auto"/>
              <w:right w:val="single" w:sz="12" w:space="0" w:color="000000"/>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Plan 2019 r. bez zobowiązań</w:t>
            </w:r>
          </w:p>
        </w:tc>
        <w:tc>
          <w:tcPr>
            <w:tcW w:w="855" w:type="pct"/>
            <w:gridSpan w:val="2"/>
            <w:tcBorders>
              <w:top w:val="single" w:sz="12" w:space="0" w:color="auto"/>
              <w:left w:val="nil"/>
              <w:bottom w:val="single" w:sz="12" w:space="0" w:color="auto"/>
              <w:right w:val="single" w:sz="12" w:space="0" w:color="000000"/>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Ogółem ze </w:t>
            </w:r>
            <w:proofErr w:type="spellStart"/>
            <w:r w:rsidRPr="007621FB">
              <w:rPr>
                <w:rFonts w:ascii="Times New Roman" w:hAnsi="Times New Roman"/>
                <w:b/>
                <w:bCs/>
                <w:color w:val="000000"/>
                <w:sz w:val="16"/>
                <w:szCs w:val="16"/>
              </w:rPr>
              <w:t>zobowiązanianmi</w:t>
            </w:r>
            <w:proofErr w:type="spellEnd"/>
          </w:p>
        </w:tc>
        <w:tc>
          <w:tcPr>
            <w:tcW w:w="855" w:type="pct"/>
            <w:gridSpan w:val="2"/>
            <w:tcBorders>
              <w:top w:val="single" w:sz="12" w:space="0" w:color="auto"/>
              <w:left w:val="nil"/>
              <w:bottom w:val="single" w:sz="12" w:space="0" w:color="auto"/>
              <w:right w:val="single" w:sz="12" w:space="0" w:color="000000"/>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Zaangażowanie ze </w:t>
            </w:r>
            <w:proofErr w:type="spellStart"/>
            <w:r w:rsidRPr="007621FB">
              <w:rPr>
                <w:rFonts w:ascii="Times New Roman" w:hAnsi="Times New Roman"/>
                <w:b/>
                <w:bCs/>
                <w:color w:val="000000"/>
                <w:sz w:val="16"/>
                <w:szCs w:val="16"/>
              </w:rPr>
              <w:t>zob</w:t>
            </w:r>
            <w:proofErr w:type="spellEnd"/>
          </w:p>
        </w:tc>
        <w:tc>
          <w:tcPr>
            <w:tcW w:w="772" w:type="pct"/>
            <w:gridSpan w:val="2"/>
            <w:tcBorders>
              <w:top w:val="single" w:sz="12" w:space="0" w:color="auto"/>
              <w:left w:val="nil"/>
              <w:bottom w:val="single" w:sz="12" w:space="0" w:color="auto"/>
              <w:right w:val="single" w:sz="12" w:space="0" w:color="000000"/>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Pozostało do realizacji</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Osoby</w:t>
            </w:r>
          </w:p>
        </w:tc>
        <w:tc>
          <w:tcPr>
            <w:tcW w:w="54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Kwota</w:t>
            </w:r>
          </w:p>
        </w:tc>
        <w:tc>
          <w:tcPr>
            <w:tcW w:w="19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w:t>
            </w:r>
          </w:p>
        </w:tc>
        <w:tc>
          <w:tcPr>
            <w:tcW w:w="629"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Kwota</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Osoby</w:t>
            </w:r>
          </w:p>
        </w:tc>
        <w:tc>
          <w:tcPr>
            <w:tcW w:w="629" w:type="pct"/>
            <w:tcBorders>
              <w:top w:val="nil"/>
              <w:left w:val="nil"/>
              <w:bottom w:val="single" w:sz="12" w:space="0" w:color="auto"/>
              <w:right w:val="nil"/>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Kwota</w:t>
            </w:r>
          </w:p>
        </w:tc>
        <w:tc>
          <w:tcPr>
            <w:tcW w:w="226" w:type="pct"/>
            <w:tcBorders>
              <w:top w:val="nil"/>
              <w:left w:val="single" w:sz="12" w:space="0" w:color="auto"/>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Osoby</w:t>
            </w:r>
          </w:p>
        </w:tc>
        <w:tc>
          <w:tcPr>
            <w:tcW w:w="629"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Kwota</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Osoby</w:t>
            </w:r>
          </w:p>
        </w:tc>
        <w:tc>
          <w:tcPr>
            <w:tcW w:w="54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Kwota</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C5D9F1"/>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1</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2</w:t>
            </w:r>
          </w:p>
        </w:tc>
        <w:tc>
          <w:tcPr>
            <w:tcW w:w="54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3</w:t>
            </w:r>
          </w:p>
        </w:tc>
        <w:tc>
          <w:tcPr>
            <w:tcW w:w="19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4</w:t>
            </w:r>
          </w:p>
        </w:tc>
        <w:tc>
          <w:tcPr>
            <w:tcW w:w="629"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5</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6</w:t>
            </w:r>
          </w:p>
        </w:tc>
        <w:tc>
          <w:tcPr>
            <w:tcW w:w="629"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7</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8</w:t>
            </w:r>
          </w:p>
        </w:tc>
        <w:tc>
          <w:tcPr>
            <w:tcW w:w="629"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9</w:t>
            </w:r>
          </w:p>
        </w:tc>
        <w:tc>
          <w:tcPr>
            <w:tcW w:w="226" w:type="pct"/>
            <w:tcBorders>
              <w:top w:val="nil"/>
              <w:left w:val="nil"/>
              <w:bottom w:val="single" w:sz="12" w:space="0" w:color="auto"/>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10</w:t>
            </w:r>
          </w:p>
        </w:tc>
        <w:tc>
          <w:tcPr>
            <w:tcW w:w="546" w:type="pct"/>
            <w:tcBorders>
              <w:top w:val="nil"/>
              <w:left w:val="nil"/>
              <w:bottom w:val="nil"/>
              <w:right w:val="single" w:sz="12" w:space="0" w:color="auto"/>
            </w:tcBorders>
            <w:shd w:val="clear" w:color="000000" w:fill="C5D9F1"/>
            <w:noWrap/>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11</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Prace interwencyjne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12</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48 484,77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17</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109 566,81   </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29</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158 051,58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27</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135 414,68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22 636,90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Pr. </w:t>
            </w:r>
            <w:proofErr w:type="spellStart"/>
            <w:r w:rsidRPr="007621FB">
              <w:rPr>
                <w:rFonts w:ascii="Times New Roman" w:hAnsi="Times New Roman"/>
                <w:sz w:val="22"/>
                <w:szCs w:val="22"/>
              </w:rPr>
              <w:t>Int</w:t>
            </w:r>
            <w:proofErr w:type="spellEnd"/>
            <w:r w:rsidRPr="007621FB">
              <w:rPr>
                <w:rFonts w:ascii="Times New Roman" w:hAnsi="Times New Roman"/>
                <w:sz w:val="22"/>
                <w:szCs w:val="22"/>
              </w:rPr>
              <w:t>. RM wieś do marca 2019</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12</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27 062,81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12</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27 062,81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12</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27 062,81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Pr. </w:t>
            </w:r>
            <w:proofErr w:type="spellStart"/>
            <w:r w:rsidRPr="007621FB">
              <w:rPr>
                <w:rFonts w:ascii="Times New Roman" w:hAnsi="Times New Roman"/>
                <w:sz w:val="22"/>
                <w:szCs w:val="22"/>
              </w:rPr>
              <w:t>Int</w:t>
            </w:r>
            <w:proofErr w:type="spellEnd"/>
            <w:r w:rsidRPr="007621FB">
              <w:rPr>
                <w:rFonts w:ascii="Times New Roman" w:hAnsi="Times New Roman"/>
                <w:sz w:val="22"/>
                <w:szCs w:val="22"/>
              </w:rPr>
              <w:t>. RM nic do czerwca 2019</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14</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44 990,45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14</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44 990,45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44 990,45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Roboty publiczne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21 100,00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5</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21 100,00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20 211,87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888,13</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Prace społecznie użyteczne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5 976,00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8</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5 976,00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4 780,80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1 195,20</w:t>
            </w:r>
          </w:p>
        </w:tc>
      </w:tr>
      <w:tr w:rsidR="00180282" w:rsidRPr="007621FB" w:rsidTr="00180282">
        <w:trPr>
          <w:trHeight w:val="87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Dofinansowanie wynagrodzenia za bezrobotnego 50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6</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25 171,72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16 050,00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8</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41 221,72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41 221,72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Szkolenia</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97 670,00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38</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97 670,00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97 509,00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161,00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Studia podyplomowe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1 600,00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4 330,00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5 930,00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5 915,70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14,30</w:t>
            </w:r>
          </w:p>
        </w:tc>
      </w:tr>
      <w:tr w:rsidR="00180282" w:rsidRPr="007621FB" w:rsidTr="00180282">
        <w:trPr>
          <w:trHeight w:val="585"/>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Dofinansowanie </w:t>
            </w:r>
            <w:proofErr w:type="spellStart"/>
            <w:r w:rsidRPr="007621FB">
              <w:rPr>
                <w:rFonts w:ascii="Times New Roman" w:hAnsi="Times New Roman"/>
                <w:sz w:val="22"/>
                <w:szCs w:val="22"/>
              </w:rPr>
              <w:t>dził</w:t>
            </w:r>
            <w:proofErr w:type="spellEnd"/>
            <w:r w:rsidRPr="007621FB">
              <w:rPr>
                <w:rFonts w:ascii="Times New Roman" w:hAnsi="Times New Roman"/>
                <w:sz w:val="22"/>
                <w:szCs w:val="22"/>
              </w:rPr>
              <w:t>. Gospodarczej</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WSP/DSP</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lastRenderedPageBreak/>
              <w:t>KRUS</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18</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117 844,00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12</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86 704,17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204 548,17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189 500,00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15 048,17</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 RM wieś do marca 2019</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46</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143 492,32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46</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143 492,32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46</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143 492,32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 RM nic do czerwca 2019</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38</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208 138,43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38</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208 138,43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208 138,43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54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Badania lekarskie (staż)</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890,00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890,00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263,00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627,00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Bon zatrudnieniowy</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18</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87 339,72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7</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46 374,32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25</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133 714,04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133 714,04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Bon na zasiedlenie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70 000,00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10</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70 000,00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70 000,00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92D05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Ogółem algorytm</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165</w:t>
            </w:r>
          </w:p>
        </w:tc>
        <w:tc>
          <w:tcPr>
            <w:tcW w:w="54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704124,22</w:t>
            </w:r>
          </w:p>
        </w:tc>
        <w:tc>
          <w:tcPr>
            <w:tcW w:w="19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100</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458661,3</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265</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1162785,52</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263</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1122214,82</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0</w:t>
            </w:r>
          </w:p>
        </w:tc>
        <w:tc>
          <w:tcPr>
            <w:tcW w:w="54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40570,7</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7030A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RM Alimenty</w:t>
            </w:r>
          </w:p>
        </w:tc>
        <w:tc>
          <w:tcPr>
            <w:tcW w:w="226"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0</w:t>
            </w:r>
          </w:p>
        </w:tc>
        <w:tc>
          <w:tcPr>
            <w:tcW w:w="546"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0</w:t>
            </w:r>
          </w:p>
        </w:tc>
        <w:tc>
          <w:tcPr>
            <w:tcW w:w="196"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5</w:t>
            </w:r>
          </w:p>
        </w:tc>
        <w:tc>
          <w:tcPr>
            <w:tcW w:w="629"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25600,00</w:t>
            </w:r>
          </w:p>
        </w:tc>
        <w:tc>
          <w:tcPr>
            <w:tcW w:w="226"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5</w:t>
            </w:r>
          </w:p>
        </w:tc>
        <w:tc>
          <w:tcPr>
            <w:tcW w:w="629"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25600,00</w:t>
            </w:r>
          </w:p>
        </w:tc>
        <w:tc>
          <w:tcPr>
            <w:tcW w:w="226"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4</w:t>
            </w:r>
          </w:p>
        </w:tc>
        <w:tc>
          <w:tcPr>
            <w:tcW w:w="629" w:type="pct"/>
            <w:tcBorders>
              <w:top w:val="nil"/>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19 620,31   </w:t>
            </w:r>
          </w:p>
        </w:tc>
        <w:tc>
          <w:tcPr>
            <w:tcW w:w="226" w:type="pct"/>
            <w:tcBorders>
              <w:top w:val="nil"/>
              <w:left w:val="single" w:sz="4" w:space="0" w:color="auto"/>
              <w:bottom w:val="single" w:sz="4" w:space="0" w:color="auto"/>
              <w:right w:val="single" w:sz="4"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546" w:type="pct"/>
            <w:tcBorders>
              <w:top w:val="nil"/>
              <w:left w:val="nil"/>
              <w:bottom w:val="single" w:sz="4" w:space="0" w:color="auto"/>
              <w:right w:val="single" w:sz="4"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5 979,69</w:t>
            </w:r>
          </w:p>
        </w:tc>
      </w:tr>
      <w:tr w:rsidR="00180282" w:rsidRPr="007621FB" w:rsidTr="00180282">
        <w:trPr>
          <w:trHeight w:val="600"/>
        </w:trPr>
        <w:tc>
          <w:tcPr>
            <w:tcW w:w="92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szkolenia indywidualne</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1 800,00   </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1 800,00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1 767,86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32,14</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6 000,00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6 000,00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6 000,00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prace interwencyjne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17 800,00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3</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17 800,00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17 852,45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-52,45</w:t>
            </w:r>
          </w:p>
        </w:tc>
      </w:tr>
      <w:tr w:rsidR="00180282" w:rsidRPr="007621FB" w:rsidTr="00180282">
        <w:trPr>
          <w:trHeight w:val="600"/>
        </w:trPr>
        <w:tc>
          <w:tcPr>
            <w:tcW w:w="921" w:type="pct"/>
            <w:tcBorders>
              <w:top w:val="single" w:sz="12" w:space="0" w:color="auto"/>
              <w:left w:val="single" w:sz="12" w:space="0" w:color="auto"/>
              <w:bottom w:val="single" w:sz="12" w:space="0" w:color="auto"/>
              <w:right w:val="single" w:sz="12" w:space="0" w:color="auto"/>
            </w:tcBorders>
            <w:shd w:val="clear" w:color="000000" w:fill="7030A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RM ARiMR Długotrwale</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0</w:t>
            </w:r>
          </w:p>
        </w:tc>
        <w:tc>
          <w:tcPr>
            <w:tcW w:w="54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0</w:t>
            </w:r>
          </w:p>
        </w:tc>
        <w:tc>
          <w:tcPr>
            <w:tcW w:w="19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15760,00</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15760,00</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2</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15760,00</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0</w:t>
            </w:r>
          </w:p>
        </w:tc>
        <w:tc>
          <w:tcPr>
            <w:tcW w:w="54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0,00</w:t>
            </w:r>
          </w:p>
        </w:tc>
      </w:tr>
      <w:tr w:rsidR="00180282" w:rsidRPr="007621FB" w:rsidTr="00180282">
        <w:trPr>
          <w:trHeight w:val="600"/>
        </w:trPr>
        <w:tc>
          <w:tcPr>
            <w:tcW w:w="92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15 760,00   </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15 760,00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15 760,00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single" w:sz="12" w:space="0" w:color="auto"/>
              <w:left w:val="single" w:sz="12" w:space="0" w:color="auto"/>
              <w:bottom w:val="single" w:sz="12" w:space="0" w:color="auto"/>
              <w:right w:val="single" w:sz="12" w:space="0" w:color="auto"/>
            </w:tcBorders>
            <w:shd w:val="clear" w:color="000000" w:fill="7030A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RM wieś  do czerwca</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0</w:t>
            </w:r>
          </w:p>
        </w:tc>
        <w:tc>
          <w:tcPr>
            <w:tcW w:w="54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0,00   </w:t>
            </w:r>
          </w:p>
        </w:tc>
        <w:tc>
          <w:tcPr>
            <w:tcW w:w="19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42</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252400,00</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42</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252400,00</w:t>
            </w:r>
          </w:p>
        </w:tc>
        <w:tc>
          <w:tcPr>
            <w:tcW w:w="226"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40</w:t>
            </w:r>
          </w:p>
        </w:tc>
        <w:tc>
          <w:tcPr>
            <w:tcW w:w="629" w:type="pct"/>
            <w:tcBorders>
              <w:top w:val="single" w:sz="12" w:space="0" w:color="auto"/>
              <w:left w:val="nil"/>
              <w:bottom w:val="single" w:sz="12" w:space="0" w:color="auto"/>
              <w:right w:val="single" w:sz="12"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235 864,89   </w:t>
            </w:r>
          </w:p>
        </w:tc>
        <w:tc>
          <w:tcPr>
            <w:tcW w:w="226" w:type="pct"/>
            <w:tcBorders>
              <w:top w:val="nil"/>
              <w:left w:val="single" w:sz="4" w:space="0" w:color="auto"/>
              <w:bottom w:val="single" w:sz="4" w:space="0" w:color="auto"/>
              <w:right w:val="single" w:sz="4"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546" w:type="pct"/>
            <w:tcBorders>
              <w:top w:val="nil"/>
              <w:left w:val="nil"/>
              <w:bottom w:val="single" w:sz="4" w:space="0" w:color="auto"/>
              <w:right w:val="single" w:sz="4" w:space="0" w:color="auto"/>
            </w:tcBorders>
            <w:shd w:val="clear" w:color="000000" w:fill="7030A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16 535,11</w:t>
            </w:r>
          </w:p>
        </w:tc>
      </w:tr>
      <w:tr w:rsidR="00180282" w:rsidRPr="007621FB" w:rsidTr="00180282">
        <w:trPr>
          <w:trHeight w:val="600"/>
        </w:trPr>
        <w:tc>
          <w:tcPr>
            <w:tcW w:w="92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lastRenderedPageBreak/>
              <w:t>szkolenia indywidualne</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3 500,00   </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3 500,00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3 500,00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staż</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106 900,00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15</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106 900,00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106 900,00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prace interwencyjne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120 000,00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24</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120 000,00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113 964,89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6 035,11</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bon na zasiedlenie</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7 000,00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7 000,00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7 000,00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WSP/DSP</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0</w:t>
            </w:r>
          </w:p>
        </w:tc>
        <w:tc>
          <w:tcPr>
            <w:tcW w:w="19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1</w:t>
            </w:r>
          </w:p>
        </w:tc>
        <w:tc>
          <w:tcPr>
            <w:tcW w:w="629" w:type="pct"/>
            <w:tcBorders>
              <w:top w:val="nil"/>
              <w:left w:val="nil"/>
              <w:bottom w:val="single" w:sz="4" w:space="0" w:color="auto"/>
              <w:right w:val="single" w:sz="12"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sz w:val="22"/>
                <w:szCs w:val="22"/>
              </w:rPr>
            </w:pPr>
            <w:r w:rsidRPr="007621FB">
              <w:rPr>
                <w:rFonts w:ascii="Times New Roman" w:hAnsi="Times New Roman"/>
                <w:sz w:val="22"/>
                <w:szCs w:val="22"/>
              </w:rPr>
              <w:t xml:space="preserve">15 000,00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1395"/>
        </w:trPr>
        <w:tc>
          <w:tcPr>
            <w:tcW w:w="921" w:type="pct"/>
            <w:tcBorders>
              <w:top w:val="nil"/>
              <w:left w:val="single" w:sz="12" w:space="0" w:color="auto"/>
              <w:bottom w:val="single" w:sz="12" w:space="0" w:color="auto"/>
              <w:right w:val="single" w:sz="12" w:space="0" w:color="auto"/>
            </w:tcBorders>
            <w:shd w:val="clear" w:color="000000" w:fill="92D05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Ogółem algorytm</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165</w:t>
            </w:r>
          </w:p>
        </w:tc>
        <w:tc>
          <w:tcPr>
            <w:tcW w:w="54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704 124,22   </w:t>
            </w:r>
          </w:p>
        </w:tc>
        <w:tc>
          <w:tcPr>
            <w:tcW w:w="19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149</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752 421,30   </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314</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1 456 545,52   </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309</w:t>
            </w:r>
          </w:p>
        </w:tc>
        <w:tc>
          <w:tcPr>
            <w:tcW w:w="629"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1393460,02</w:t>
            </w:r>
          </w:p>
        </w:tc>
        <w:tc>
          <w:tcPr>
            <w:tcW w:w="22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6</w:t>
            </w:r>
          </w:p>
        </w:tc>
        <w:tc>
          <w:tcPr>
            <w:tcW w:w="546" w:type="pct"/>
            <w:tcBorders>
              <w:top w:val="single" w:sz="12" w:space="0" w:color="auto"/>
              <w:left w:val="nil"/>
              <w:bottom w:val="single" w:sz="12" w:space="0" w:color="auto"/>
              <w:right w:val="single" w:sz="12" w:space="0" w:color="auto"/>
            </w:tcBorders>
            <w:shd w:val="clear" w:color="000000" w:fill="92D05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63 085,50</w:t>
            </w:r>
          </w:p>
        </w:tc>
      </w:tr>
      <w:tr w:rsidR="00180282" w:rsidRPr="007621FB" w:rsidTr="00180282">
        <w:trPr>
          <w:trHeight w:val="600"/>
        </w:trPr>
        <w:tc>
          <w:tcPr>
            <w:tcW w:w="921" w:type="pct"/>
            <w:tcBorders>
              <w:top w:val="nil"/>
              <w:left w:val="single" w:sz="12" w:space="0" w:color="auto"/>
              <w:bottom w:val="single" w:sz="12" w:space="0" w:color="auto"/>
              <w:right w:val="single" w:sz="12" w:space="0" w:color="auto"/>
            </w:tcBorders>
            <w:shd w:val="clear" w:color="000000" w:fill="FFFF0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RPO</w:t>
            </w:r>
          </w:p>
        </w:tc>
        <w:tc>
          <w:tcPr>
            <w:tcW w:w="22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22</w:t>
            </w:r>
          </w:p>
        </w:tc>
        <w:tc>
          <w:tcPr>
            <w:tcW w:w="54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292 471,67   </w:t>
            </w:r>
          </w:p>
        </w:tc>
        <w:tc>
          <w:tcPr>
            <w:tcW w:w="19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149</w:t>
            </w:r>
          </w:p>
        </w:tc>
        <w:tc>
          <w:tcPr>
            <w:tcW w:w="629"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1 043 520,10   </w:t>
            </w:r>
          </w:p>
        </w:tc>
        <w:tc>
          <w:tcPr>
            <w:tcW w:w="22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171</w:t>
            </w:r>
          </w:p>
        </w:tc>
        <w:tc>
          <w:tcPr>
            <w:tcW w:w="629" w:type="pct"/>
            <w:tcBorders>
              <w:top w:val="nil"/>
              <w:left w:val="nil"/>
              <w:bottom w:val="nil"/>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1 335 991,77   </w:t>
            </w:r>
          </w:p>
        </w:tc>
        <w:tc>
          <w:tcPr>
            <w:tcW w:w="22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106</w:t>
            </w:r>
          </w:p>
        </w:tc>
        <w:tc>
          <w:tcPr>
            <w:tcW w:w="629"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745 958,56   </w:t>
            </w:r>
          </w:p>
        </w:tc>
        <w:tc>
          <w:tcPr>
            <w:tcW w:w="22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65</w:t>
            </w:r>
          </w:p>
        </w:tc>
        <w:tc>
          <w:tcPr>
            <w:tcW w:w="546"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590 033,21</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Staż</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21</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156 840,00   </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21</w:t>
            </w:r>
          </w:p>
        </w:tc>
        <w:tc>
          <w:tcPr>
            <w:tcW w:w="629" w:type="pct"/>
            <w:tcBorders>
              <w:top w:val="single" w:sz="4" w:space="0" w:color="auto"/>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156 840,00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21</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155 300,00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1 540,00</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Prace interwencyjne 2018/2019</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37 471,67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51</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281 580,10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56</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319 051,77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54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291 858,56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27 193,21</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Szkolenia</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47</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155 100,00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47</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155 100,00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43 800,00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33</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111 300,00</w:t>
            </w:r>
          </w:p>
        </w:tc>
      </w:tr>
      <w:tr w:rsidR="00180282" w:rsidRPr="007621FB" w:rsidTr="00180282">
        <w:trPr>
          <w:trHeight w:val="600"/>
        </w:trPr>
        <w:tc>
          <w:tcPr>
            <w:tcW w:w="921" w:type="pct"/>
            <w:tcBorders>
              <w:top w:val="nil"/>
              <w:left w:val="single" w:sz="4" w:space="0" w:color="auto"/>
              <w:bottom w:val="nil"/>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 xml:space="preserve">Dofinansowanie </w:t>
            </w:r>
            <w:proofErr w:type="spellStart"/>
            <w:r w:rsidRPr="007621FB">
              <w:rPr>
                <w:rFonts w:ascii="Times New Roman" w:hAnsi="Times New Roman"/>
                <w:i/>
                <w:iCs/>
                <w:color w:val="000000"/>
                <w:sz w:val="22"/>
                <w:szCs w:val="22"/>
              </w:rPr>
              <w:t>dził</w:t>
            </w:r>
            <w:proofErr w:type="spellEnd"/>
            <w:r w:rsidRPr="007621FB">
              <w:rPr>
                <w:rFonts w:ascii="Times New Roman" w:hAnsi="Times New Roman"/>
                <w:i/>
                <w:iCs/>
                <w:color w:val="000000"/>
                <w:sz w:val="22"/>
                <w:szCs w:val="22"/>
              </w:rPr>
              <w:t>. Gosp.</w:t>
            </w:r>
          </w:p>
        </w:tc>
        <w:tc>
          <w:tcPr>
            <w:tcW w:w="22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b/>
                <w:bCs/>
                <w:color w:val="FF0000"/>
                <w:sz w:val="22"/>
                <w:szCs w:val="22"/>
                <w:u w:val="single"/>
              </w:rPr>
            </w:pPr>
            <w:r w:rsidRPr="007621FB">
              <w:rPr>
                <w:rFonts w:ascii="Times New Roman" w:hAnsi="Times New Roman"/>
                <w:b/>
                <w:bCs/>
                <w:color w:val="FF0000"/>
                <w:sz w:val="22"/>
                <w:szCs w:val="22"/>
                <w:u w:val="single"/>
              </w:rPr>
              <w:t>17</w:t>
            </w:r>
          </w:p>
        </w:tc>
        <w:tc>
          <w:tcPr>
            <w:tcW w:w="54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b/>
                <w:bCs/>
                <w:color w:val="FF0000"/>
                <w:sz w:val="22"/>
                <w:szCs w:val="22"/>
                <w:u w:val="single"/>
              </w:rPr>
            </w:pPr>
            <w:r w:rsidRPr="007621FB">
              <w:rPr>
                <w:rFonts w:ascii="Times New Roman" w:hAnsi="Times New Roman"/>
                <w:b/>
                <w:bCs/>
                <w:color w:val="FF0000"/>
                <w:sz w:val="22"/>
                <w:szCs w:val="22"/>
                <w:u w:val="single"/>
              </w:rPr>
              <w:t xml:space="preserve">255 000,00   </w:t>
            </w:r>
          </w:p>
        </w:tc>
        <w:tc>
          <w:tcPr>
            <w:tcW w:w="19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30</w:t>
            </w:r>
          </w:p>
        </w:tc>
        <w:tc>
          <w:tcPr>
            <w:tcW w:w="629"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450 000,00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47</w:t>
            </w:r>
          </w:p>
        </w:tc>
        <w:tc>
          <w:tcPr>
            <w:tcW w:w="629" w:type="pct"/>
            <w:tcBorders>
              <w:top w:val="nil"/>
              <w:left w:val="nil"/>
              <w:bottom w:val="single" w:sz="12"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705 000,00   </w:t>
            </w:r>
          </w:p>
        </w:tc>
        <w:tc>
          <w:tcPr>
            <w:tcW w:w="226" w:type="pct"/>
            <w:tcBorders>
              <w:top w:val="nil"/>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17</w:t>
            </w:r>
          </w:p>
        </w:tc>
        <w:tc>
          <w:tcPr>
            <w:tcW w:w="629" w:type="pct"/>
            <w:tcBorders>
              <w:top w:val="nil"/>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255 000,00   </w:t>
            </w:r>
          </w:p>
        </w:tc>
        <w:tc>
          <w:tcPr>
            <w:tcW w:w="226" w:type="pct"/>
            <w:tcBorders>
              <w:top w:val="nil"/>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30</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450 000,00</w:t>
            </w:r>
          </w:p>
        </w:tc>
      </w:tr>
      <w:tr w:rsidR="00180282" w:rsidRPr="007621FB" w:rsidTr="00180282">
        <w:trPr>
          <w:trHeight w:val="600"/>
        </w:trPr>
        <w:tc>
          <w:tcPr>
            <w:tcW w:w="921" w:type="pct"/>
            <w:tcBorders>
              <w:top w:val="single" w:sz="12" w:space="0" w:color="auto"/>
              <w:left w:val="single" w:sz="12" w:space="0" w:color="auto"/>
              <w:bottom w:val="single" w:sz="12" w:space="0" w:color="auto"/>
              <w:right w:val="single" w:sz="12" w:space="0" w:color="auto"/>
            </w:tcBorders>
            <w:shd w:val="clear" w:color="000000" w:fill="FFFF00"/>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POWER</w:t>
            </w:r>
          </w:p>
        </w:tc>
        <w:tc>
          <w:tcPr>
            <w:tcW w:w="22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40</w:t>
            </w:r>
          </w:p>
        </w:tc>
        <w:tc>
          <w:tcPr>
            <w:tcW w:w="54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584 186,20   </w:t>
            </w:r>
          </w:p>
        </w:tc>
        <w:tc>
          <w:tcPr>
            <w:tcW w:w="19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200</w:t>
            </w:r>
          </w:p>
        </w:tc>
        <w:tc>
          <w:tcPr>
            <w:tcW w:w="629"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1 527 976,51   </w:t>
            </w:r>
          </w:p>
        </w:tc>
        <w:tc>
          <w:tcPr>
            <w:tcW w:w="22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240</w:t>
            </w:r>
          </w:p>
        </w:tc>
        <w:tc>
          <w:tcPr>
            <w:tcW w:w="629" w:type="pct"/>
            <w:tcBorders>
              <w:top w:val="nil"/>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FF0000"/>
                <w:sz w:val="22"/>
                <w:szCs w:val="22"/>
              </w:rPr>
            </w:pPr>
            <w:r w:rsidRPr="007621FB">
              <w:rPr>
                <w:rFonts w:ascii="Times New Roman" w:hAnsi="Times New Roman"/>
                <w:b/>
                <w:bCs/>
                <w:color w:val="FF0000"/>
                <w:sz w:val="22"/>
                <w:szCs w:val="22"/>
              </w:rPr>
              <w:t xml:space="preserve">2 112 162,71   </w:t>
            </w:r>
          </w:p>
        </w:tc>
        <w:tc>
          <w:tcPr>
            <w:tcW w:w="22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197</w:t>
            </w:r>
          </w:p>
        </w:tc>
        <w:tc>
          <w:tcPr>
            <w:tcW w:w="629"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1 642 974,38   </w:t>
            </w:r>
          </w:p>
        </w:tc>
        <w:tc>
          <w:tcPr>
            <w:tcW w:w="22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43</w:t>
            </w:r>
          </w:p>
        </w:tc>
        <w:tc>
          <w:tcPr>
            <w:tcW w:w="546" w:type="pct"/>
            <w:tcBorders>
              <w:top w:val="single" w:sz="12" w:space="0" w:color="auto"/>
              <w:left w:val="nil"/>
              <w:bottom w:val="single" w:sz="12" w:space="0" w:color="auto"/>
              <w:right w:val="single" w:sz="12" w:space="0" w:color="auto"/>
            </w:tcBorders>
            <w:shd w:val="clear" w:color="000000" w:fill="FFFF00"/>
            <w:noWrap/>
            <w:vAlign w:val="bottom"/>
            <w:hideMark/>
          </w:tcPr>
          <w:p w:rsidR="00180282" w:rsidRPr="007621FB" w:rsidRDefault="00180282" w:rsidP="00180282">
            <w:pPr>
              <w:spacing w:line="240" w:lineRule="auto"/>
              <w:jc w:val="center"/>
              <w:rPr>
                <w:rFonts w:ascii="Times New Roman" w:hAnsi="Times New Roman"/>
                <w:b/>
                <w:bCs/>
                <w:color w:val="000000"/>
                <w:sz w:val="22"/>
                <w:szCs w:val="22"/>
              </w:rPr>
            </w:pPr>
            <w:r w:rsidRPr="007621FB">
              <w:rPr>
                <w:rFonts w:ascii="Times New Roman" w:hAnsi="Times New Roman"/>
                <w:b/>
                <w:bCs/>
                <w:color w:val="000000"/>
                <w:sz w:val="22"/>
                <w:szCs w:val="22"/>
              </w:rPr>
              <w:t xml:space="preserve">469 188,33   </w:t>
            </w:r>
          </w:p>
        </w:tc>
      </w:tr>
      <w:tr w:rsidR="00180282" w:rsidRPr="007621FB" w:rsidTr="00180282">
        <w:trPr>
          <w:trHeight w:val="600"/>
        </w:trPr>
        <w:tc>
          <w:tcPr>
            <w:tcW w:w="9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Szkolenia</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63</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210 000,00   </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63</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210 000,00   </w:t>
            </w:r>
          </w:p>
        </w:tc>
        <w:tc>
          <w:tcPr>
            <w:tcW w:w="22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43</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131 714,00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20</w:t>
            </w:r>
          </w:p>
        </w:tc>
        <w:tc>
          <w:tcPr>
            <w:tcW w:w="546" w:type="pct"/>
            <w:tcBorders>
              <w:top w:val="single" w:sz="4" w:space="0" w:color="auto"/>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78 286,00   </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lastRenderedPageBreak/>
              <w:t>Prace interwencyjne</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14</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84 000,00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14</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84 000,00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14</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83 632,94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367,06   </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Bon na zasiedlenie</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11</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77 000,00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11</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77 000,00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70 000,00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7 000,00   </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Bon zatrudnieniowy 2018/2019</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6</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29 986,20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7</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52 635,10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13</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82 621,30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13</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81 927,44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693,86   </w:t>
            </w:r>
          </w:p>
        </w:tc>
      </w:tr>
      <w:tr w:rsidR="00180282" w:rsidRPr="007621FB" w:rsidTr="00180282">
        <w:trPr>
          <w:trHeight w:val="630"/>
        </w:trPr>
        <w:tc>
          <w:tcPr>
            <w:tcW w:w="921" w:type="pct"/>
            <w:tcBorders>
              <w:top w:val="nil"/>
              <w:left w:val="single" w:sz="4" w:space="0" w:color="auto"/>
              <w:bottom w:val="single" w:sz="4" w:space="0" w:color="auto"/>
              <w:right w:val="single" w:sz="4" w:space="0" w:color="auto"/>
            </w:tcBorders>
            <w:shd w:val="clear" w:color="000000" w:fill="00B0F0"/>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 xml:space="preserve">Dofinansowanie </w:t>
            </w:r>
            <w:proofErr w:type="spellStart"/>
            <w:r w:rsidRPr="007621FB">
              <w:rPr>
                <w:rFonts w:ascii="Times New Roman" w:hAnsi="Times New Roman"/>
                <w:i/>
                <w:iCs/>
                <w:color w:val="000000"/>
                <w:sz w:val="22"/>
                <w:szCs w:val="22"/>
              </w:rPr>
              <w:t>dził</w:t>
            </w:r>
            <w:proofErr w:type="spellEnd"/>
            <w:r w:rsidRPr="007621FB">
              <w:rPr>
                <w:rFonts w:ascii="Times New Roman" w:hAnsi="Times New Roman"/>
                <w:i/>
                <w:iCs/>
                <w:color w:val="000000"/>
                <w:sz w:val="22"/>
                <w:szCs w:val="22"/>
              </w:rPr>
              <w:t>. gosp.</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b/>
                <w:bCs/>
                <w:color w:val="FF0000"/>
                <w:sz w:val="22"/>
                <w:szCs w:val="22"/>
                <w:u w:val="single"/>
              </w:rPr>
            </w:pPr>
            <w:r w:rsidRPr="007621FB">
              <w:rPr>
                <w:rFonts w:ascii="Times New Roman" w:hAnsi="Times New Roman"/>
                <w:b/>
                <w:bCs/>
                <w:color w:val="FF0000"/>
                <w:sz w:val="22"/>
                <w:szCs w:val="22"/>
                <w:u w:val="single"/>
              </w:rPr>
              <w:t>34</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b/>
                <w:bCs/>
                <w:color w:val="FF0000"/>
                <w:sz w:val="22"/>
                <w:szCs w:val="22"/>
                <w:u w:val="single"/>
              </w:rPr>
            </w:pPr>
            <w:r w:rsidRPr="007621FB">
              <w:rPr>
                <w:rFonts w:ascii="Times New Roman" w:hAnsi="Times New Roman"/>
                <w:b/>
                <w:bCs/>
                <w:color w:val="FF0000"/>
                <w:sz w:val="22"/>
                <w:szCs w:val="22"/>
                <w:u w:val="single"/>
              </w:rPr>
              <w:t xml:space="preserve">554 200,00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18</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324 000,00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52</w:t>
            </w:r>
          </w:p>
        </w:tc>
        <w:tc>
          <w:tcPr>
            <w:tcW w:w="629" w:type="pct"/>
            <w:tcBorders>
              <w:top w:val="nil"/>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878 200,00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30</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499 200,00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22</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379 000,00   </w:t>
            </w:r>
          </w:p>
        </w:tc>
      </w:tr>
      <w:tr w:rsidR="00180282" w:rsidRPr="007621FB" w:rsidTr="00180282">
        <w:trPr>
          <w:trHeight w:val="630"/>
        </w:trPr>
        <w:tc>
          <w:tcPr>
            <w:tcW w:w="921" w:type="pct"/>
            <w:tcBorders>
              <w:top w:val="nil"/>
              <w:left w:val="single" w:sz="4" w:space="0" w:color="auto"/>
              <w:bottom w:val="nil"/>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WSP/DSP</w:t>
            </w:r>
          </w:p>
        </w:tc>
        <w:tc>
          <w:tcPr>
            <w:tcW w:w="22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13</w:t>
            </w:r>
          </w:p>
        </w:tc>
        <w:tc>
          <w:tcPr>
            <w:tcW w:w="629" w:type="pct"/>
            <w:tcBorders>
              <w:top w:val="nil"/>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234 000,00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13</w:t>
            </w:r>
          </w:p>
        </w:tc>
        <w:tc>
          <w:tcPr>
            <w:tcW w:w="629" w:type="pct"/>
            <w:tcBorders>
              <w:top w:val="nil"/>
              <w:left w:val="nil"/>
              <w:bottom w:val="nil"/>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234 000,00   </w:t>
            </w:r>
          </w:p>
        </w:tc>
        <w:tc>
          <w:tcPr>
            <w:tcW w:w="226" w:type="pct"/>
            <w:tcBorders>
              <w:top w:val="nil"/>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13</w:t>
            </w:r>
          </w:p>
        </w:tc>
        <w:tc>
          <w:tcPr>
            <w:tcW w:w="629" w:type="pct"/>
            <w:tcBorders>
              <w:top w:val="nil"/>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234 000,00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0,00   </w:t>
            </w:r>
          </w:p>
        </w:tc>
      </w:tr>
      <w:tr w:rsidR="00180282" w:rsidRPr="007621FB" w:rsidTr="00180282">
        <w:trPr>
          <w:trHeight w:val="600"/>
        </w:trPr>
        <w:tc>
          <w:tcPr>
            <w:tcW w:w="921" w:type="pct"/>
            <w:tcBorders>
              <w:top w:val="single" w:sz="4" w:space="0" w:color="auto"/>
              <w:left w:val="single" w:sz="4" w:space="0" w:color="auto"/>
              <w:bottom w:val="nil"/>
              <w:right w:val="single" w:sz="4" w:space="0" w:color="auto"/>
            </w:tcBorders>
            <w:shd w:val="clear" w:color="000000" w:fill="FFFFFF"/>
            <w:vAlign w:val="bottom"/>
            <w:hideMark/>
          </w:tcPr>
          <w:p w:rsidR="00180282" w:rsidRPr="007621FB" w:rsidRDefault="00180282" w:rsidP="00180282">
            <w:pPr>
              <w:spacing w:line="240" w:lineRule="auto"/>
              <w:jc w:val="center"/>
              <w:rPr>
                <w:rFonts w:ascii="Times New Roman" w:hAnsi="Times New Roman"/>
                <w:i/>
                <w:iCs/>
                <w:color w:val="000000"/>
                <w:sz w:val="22"/>
                <w:szCs w:val="22"/>
              </w:rPr>
            </w:pPr>
            <w:r w:rsidRPr="007621FB">
              <w:rPr>
                <w:rFonts w:ascii="Times New Roman" w:hAnsi="Times New Roman"/>
                <w:i/>
                <w:iCs/>
                <w:color w:val="000000"/>
                <w:sz w:val="22"/>
                <w:szCs w:val="22"/>
              </w:rPr>
              <w:t>Staże</w:t>
            </w:r>
          </w:p>
        </w:tc>
        <w:tc>
          <w:tcPr>
            <w:tcW w:w="226" w:type="pct"/>
            <w:tcBorders>
              <w:top w:val="single" w:sz="4" w:space="0" w:color="auto"/>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single" w:sz="4" w:space="0" w:color="auto"/>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single" w:sz="4" w:space="0" w:color="auto"/>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74</w:t>
            </w:r>
          </w:p>
        </w:tc>
        <w:tc>
          <w:tcPr>
            <w:tcW w:w="629" w:type="pct"/>
            <w:tcBorders>
              <w:top w:val="single" w:sz="4" w:space="0" w:color="auto"/>
              <w:left w:val="nil"/>
              <w:bottom w:val="nil"/>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546 341,41   </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74</w:t>
            </w:r>
          </w:p>
        </w:tc>
        <w:tc>
          <w:tcPr>
            <w:tcW w:w="629" w:type="pct"/>
            <w:tcBorders>
              <w:top w:val="single" w:sz="4" w:space="0" w:color="auto"/>
              <w:left w:val="nil"/>
              <w:bottom w:val="single" w:sz="12"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546 341,41   </w:t>
            </w:r>
          </w:p>
        </w:tc>
        <w:tc>
          <w:tcPr>
            <w:tcW w:w="226" w:type="pct"/>
            <w:tcBorders>
              <w:top w:val="single" w:sz="4" w:space="0" w:color="auto"/>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74</w:t>
            </w:r>
          </w:p>
        </w:tc>
        <w:tc>
          <w:tcPr>
            <w:tcW w:w="629" w:type="pct"/>
            <w:tcBorders>
              <w:top w:val="single" w:sz="4" w:space="0" w:color="auto"/>
              <w:left w:val="nil"/>
              <w:bottom w:val="nil"/>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542 500,00   </w:t>
            </w:r>
          </w:p>
        </w:tc>
        <w:tc>
          <w:tcPr>
            <w:tcW w:w="226" w:type="pct"/>
            <w:tcBorders>
              <w:top w:val="nil"/>
              <w:left w:val="nil"/>
              <w:bottom w:val="nil"/>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3 841,41   </w:t>
            </w:r>
          </w:p>
        </w:tc>
      </w:tr>
      <w:tr w:rsidR="00180282" w:rsidRPr="007621FB" w:rsidTr="00180282">
        <w:trPr>
          <w:trHeight w:val="600"/>
        </w:trPr>
        <w:tc>
          <w:tcPr>
            <w:tcW w:w="921" w:type="pct"/>
            <w:tcBorders>
              <w:top w:val="single" w:sz="12" w:space="0" w:color="auto"/>
              <w:left w:val="single" w:sz="12" w:space="0" w:color="auto"/>
              <w:bottom w:val="single" w:sz="12" w:space="0" w:color="auto"/>
              <w:right w:val="single" w:sz="12" w:space="0" w:color="auto"/>
            </w:tcBorders>
            <w:shd w:val="clear" w:color="000000" w:fill="FCD5B4"/>
            <w:vAlign w:val="bottom"/>
            <w:hideMark/>
          </w:tcPr>
          <w:p w:rsidR="00180282" w:rsidRPr="007621FB" w:rsidRDefault="00180282" w:rsidP="00180282">
            <w:pPr>
              <w:spacing w:line="240" w:lineRule="auto"/>
              <w:jc w:val="center"/>
              <w:rPr>
                <w:rFonts w:ascii="Times New Roman" w:hAnsi="Times New Roman"/>
                <w:b/>
                <w:bCs/>
                <w:szCs w:val="24"/>
              </w:rPr>
            </w:pPr>
            <w:r w:rsidRPr="007621FB">
              <w:rPr>
                <w:rFonts w:ascii="Times New Roman" w:hAnsi="Times New Roman"/>
                <w:b/>
                <w:bCs/>
                <w:szCs w:val="24"/>
              </w:rPr>
              <w:t>PFRON</w:t>
            </w:r>
          </w:p>
        </w:tc>
        <w:tc>
          <w:tcPr>
            <w:tcW w:w="772" w:type="pct"/>
            <w:gridSpan w:val="2"/>
            <w:tcBorders>
              <w:top w:val="single" w:sz="12" w:space="0" w:color="auto"/>
              <w:left w:val="nil"/>
              <w:bottom w:val="single" w:sz="12" w:space="0" w:color="auto"/>
              <w:right w:val="single" w:sz="12" w:space="0" w:color="000000"/>
            </w:tcBorders>
            <w:shd w:val="clear" w:color="000000" w:fill="FCD5B4"/>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Zobowiązania z 2018r.</w:t>
            </w:r>
          </w:p>
        </w:tc>
        <w:tc>
          <w:tcPr>
            <w:tcW w:w="825" w:type="pct"/>
            <w:gridSpan w:val="2"/>
            <w:tcBorders>
              <w:top w:val="single" w:sz="12" w:space="0" w:color="auto"/>
              <w:left w:val="nil"/>
              <w:bottom w:val="single" w:sz="12" w:space="0" w:color="auto"/>
              <w:right w:val="single" w:sz="12" w:space="0" w:color="000000"/>
            </w:tcBorders>
            <w:shd w:val="clear" w:color="000000" w:fill="FCD5B4"/>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Plan 2019r. bez zobowiązań</w:t>
            </w:r>
          </w:p>
        </w:tc>
        <w:tc>
          <w:tcPr>
            <w:tcW w:w="855" w:type="pct"/>
            <w:gridSpan w:val="2"/>
            <w:tcBorders>
              <w:top w:val="single" w:sz="12" w:space="0" w:color="auto"/>
              <w:left w:val="nil"/>
              <w:bottom w:val="single" w:sz="12" w:space="0" w:color="auto"/>
              <w:right w:val="single" w:sz="12" w:space="0" w:color="000000"/>
            </w:tcBorders>
            <w:shd w:val="clear" w:color="000000" w:fill="FCD5B4"/>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Ogółem ze </w:t>
            </w:r>
            <w:proofErr w:type="spellStart"/>
            <w:r w:rsidRPr="007621FB">
              <w:rPr>
                <w:rFonts w:ascii="Times New Roman" w:hAnsi="Times New Roman"/>
                <w:b/>
                <w:bCs/>
                <w:color w:val="000000"/>
                <w:sz w:val="16"/>
                <w:szCs w:val="16"/>
              </w:rPr>
              <w:t>zobowiązanianmi</w:t>
            </w:r>
            <w:proofErr w:type="spellEnd"/>
          </w:p>
        </w:tc>
        <w:tc>
          <w:tcPr>
            <w:tcW w:w="855" w:type="pct"/>
            <w:gridSpan w:val="2"/>
            <w:tcBorders>
              <w:top w:val="single" w:sz="12" w:space="0" w:color="auto"/>
              <w:left w:val="nil"/>
              <w:bottom w:val="single" w:sz="12" w:space="0" w:color="auto"/>
              <w:right w:val="single" w:sz="12" w:space="0" w:color="000000"/>
            </w:tcBorders>
            <w:shd w:val="clear" w:color="000000" w:fill="FCD5B4"/>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Zaangażowanie ze </w:t>
            </w:r>
            <w:proofErr w:type="spellStart"/>
            <w:r w:rsidRPr="007621FB">
              <w:rPr>
                <w:rFonts w:ascii="Times New Roman" w:hAnsi="Times New Roman"/>
                <w:b/>
                <w:bCs/>
                <w:color w:val="000000"/>
                <w:sz w:val="16"/>
                <w:szCs w:val="16"/>
              </w:rPr>
              <w:t>zob</w:t>
            </w:r>
            <w:proofErr w:type="spellEnd"/>
          </w:p>
        </w:tc>
        <w:tc>
          <w:tcPr>
            <w:tcW w:w="772" w:type="pct"/>
            <w:gridSpan w:val="2"/>
            <w:tcBorders>
              <w:top w:val="single" w:sz="12" w:space="0" w:color="auto"/>
              <w:left w:val="nil"/>
              <w:bottom w:val="single" w:sz="12" w:space="0" w:color="auto"/>
              <w:right w:val="single" w:sz="12" w:space="0" w:color="000000"/>
            </w:tcBorders>
            <w:shd w:val="clear" w:color="000000" w:fill="FCD5B4"/>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Pozostało do realizacji</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b/>
                <w:bCs/>
                <w:i/>
                <w:iCs/>
                <w:szCs w:val="24"/>
              </w:rPr>
            </w:pPr>
            <w:r w:rsidRPr="007621FB">
              <w:rPr>
                <w:rFonts w:ascii="Times New Roman" w:hAnsi="Times New Roman"/>
                <w:b/>
                <w:bCs/>
                <w:i/>
                <w:iCs/>
                <w:szCs w:val="24"/>
              </w:rPr>
              <w:t>WSP</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160 000,00   </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5</w:t>
            </w:r>
          </w:p>
        </w:tc>
        <w:tc>
          <w:tcPr>
            <w:tcW w:w="629" w:type="pct"/>
            <w:tcBorders>
              <w:top w:val="single" w:sz="4" w:space="0" w:color="auto"/>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160 000,00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5</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160 000,00   </w:t>
            </w:r>
          </w:p>
        </w:tc>
        <w:tc>
          <w:tcPr>
            <w:tcW w:w="22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w:t>
            </w:r>
          </w:p>
        </w:tc>
        <w:tc>
          <w:tcPr>
            <w:tcW w:w="546" w:type="pct"/>
            <w:tcBorders>
              <w:top w:val="nil"/>
              <w:left w:val="nil"/>
              <w:bottom w:val="single" w:sz="4" w:space="0" w:color="auto"/>
              <w:right w:val="single" w:sz="4" w:space="0" w:color="auto"/>
            </w:tcBorders>
            <w:shd w:val="clear" w:color="000000" w:fill="808080"/>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0,00</w:t>
            </w:r>
          </w:p>
        </w:tc>
      </w:tr>
      <w:tr w:rsidR="00180282" w:rsidRPr="007621FB" w:rsidTr="00180282">
        <w:trPr>
          <w:trHeight w:val="600"/>
        </w:trPr>
        <w:tc>
          <w:tcPr>
            <w:tcW w:w="921" w:type="pct"/>
            <w:tcBorders>
              <w:top w:val="single" w:sz="12" w:space="0" w:color="auto"/>
              <w:left w:val="single" w:sz="12" w:space="0" w:color="auto"/>
              <w:bottom w:val="single" w:sz="12" w:space="0" w:color="auto"/>
              <w:right w:val="single" w:sz="12" w:space="0" w:color="auto"/>
            </w:tcBorders>
            <w:shd w:val="clear" w:color="000000" w:fill="E26B0A"/>
            <w:vAlign w:val="bottom"/>
            <w:hideMark/>
          </w:tcPr>
          <w:p w:rsidR="00180282" w:rsidRPr="007621FB" w:rsidRDefault="00180282" w:rsidP="00180282">
            <w:pPr>
              <w:spacing w:line="240" w:lineRule="auto"/>
              <w:jc w:val="center"/>
              <w:rPr>
                <w:rFonts w:ascii="Times New Roman" w:hAnsi="Times New Roman"/>
                <w:b/>
                <w:bCs/>
                <w:szCs w:val="24"/>
              </w:rPr>
            </w:pPr>
            <w:r w:rsidRPr="007621FB">
              <w:rPr>
                <w:rFonts w:ascii="Times New Roman" w:hAnsi="Times New Roman"/>
                <w:b/>
                <w:bCs/>
                <w:szCs w:val="24"/>
              </w:rPr>
              <w:t>KFS</w:t>
            </w:r>
          </w:p>
        </w:tc>
        <w:tc>
          <w:tcPr>
            <w:tcW w:w="772" w:type="pct"/>
            <w:gridSpan w:val="2"/>
            <w:tcBorders>
              <w:top w:val="single" w:sz="12" w:space="0" w:color="auto"/>
              <w:left w:val="nil"/>
              <w:bottom w:val="single" w:sz="12" w:space="0" w:color="auto"/>
              <w:right w:val="single" w:sz="12" w:space="0" w:color="000000"/>
            </w:tcBorders>
            <w:shd w:val="clear" w:color="000000" w:fill="E26B0A"/>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Zobowiązania z 2018r.</w:t>
            </w:r>
          </w:p>
        </w:tc>
        <w:tc>
          <w:tcPr>
            <w:tcW w:w="825" w:type="pct"/>
            <w:gridSpan w:val="2"/>
            <w:tcBorders>
              <w:top w:val="single" w:sz="12" w:space="0" w:color="auto"/>
              <w:left w:val="nil"/>
              <w:bottom w:val="single" w:sz="12" w:space="0" w:color="auto"/>
              <w:right w:val="single" w:sz="12" w:space="0" w:color="000000"/>
            </w:tcBorders>
            <w:shd w:val="clear" w:color="000000" w:fill="E26B0A"/>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Plan 2019r. bez zobowiązań</w:t>
            </w:r>
          </w:p>
        </w:tc>
        <w:tc>
          <w:tcPr>
            <w:tcW w:w="855" w:type="pct"/>
            <w:gridSpan w:val="2"/>
            <w:tcBorders>
              <w:top w:val="single" w:sz="12" w:space="0" w:color="auto"/>
              <w:left w:val="nil"/>
              <w:bottom w:val="single" w:sz="12" w:space="0" w:color="auto"/>
              <w:right w:val="single" w:sz="12" w:space="0" w:color="000000"/>
            </w:tcBorders>
            <w:shd w:val="clear" w:color="000000" w:fill="E26B0A"/>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Ogółem ze </w:t>
            </w:r>
            <w:proofErr w:type="spellStart"/>
            <w:r w:rsidRPr="007621FB">
              <w:rPr>
                <w:rFonts w:ascii="Times New Roman" w:hAnsi="Times New Roman"/>
                <w:b/>
                <w:bCs/>
                <w:color w:val="000000"/>
                <w:sz w:val="16"/>
                <w:szCs w:val="16"/>
              </w:rPr>
              <w:t>zobowiązanianmi</w:t>
            </w:r>
            <w:proofErr w:type="spellEnd"/>
          </w:p>
        </w:tc>
        <w:tc>
          <w:tcPr>
            <w:tcW w:w="855" w:type="pct"/>
            <w:gridSpan w:val="2"/>
            <w:tcBorders>
              <w:top w:val="single" w:sz="12" w:space="0" w:color="auto"/>
              <w:left w:val="nil"/>
              <w:bottom w:val="single" w:sz="12" w:space="0" w:color="auto"/>
              <w:right w:val="single" w:sz="12" w:space="0" w:color="000000"/>
            </w:tcBorders>
            <w:shd w:val="clear" w:color="000000" w:fill="E26B0A"/>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 xml:space="preserve">Zaangażowanie ze </w:t>
            </w:r>
            <w:proofErr w:type="spellStart"/>
            <w:r w:rsidRPr="007621FB">
              <w:rPr>
                <w:rFonts w:ascii="Times New Roman" w:hAnsi="Times New Roman"/>
                <w:b/>
                <w:bCs/>
                <w:color w:val="000000"/>
                <w:sz w:val="16"/>
                <w:szCs w:val="16"/>
              </w:rPr>
              <w:t>zob</w:t>
            </w:r>
            <w:proofErr w:type="spellEnd"/>
          </w:p>
        </w:tc>
        <w:tc>
          <w:tcPr>
            <w:tcW w:w="772" w:type="pct"/>
            <w:gridSpan w:val="2"/>
            <w:tcBorders>
              <w:top w:val="single" w:sz="12" w:space="0" w:color="auto"/>
              <w:left w:val="nil"/>
              <w:bottom w:val="single" w:sz="12" w:space="0" w:color="auto"/>
              <w:right w:val="single" w:sz="12" w:space="0" w:color="000000"/>
            </w:tcBorders>
            <w:shd w:val="clear" w:color="000000" w:fill="E26B0A"/>
            <w:vAlign w:val="bottom"/>
            <w:hideMark/>
          </w:tcPr>
          <w:p w:rsidR="00180282" w:rsidRPr="007621FB" w:rsidRDefault="00180282" w:rsidP="00180282">
            <w:pPr>
              <w:spacing w:line="240" w:lineRule="auto"/>
              <w:jc w:val="center"/>
              <w:rPr>
                <w:rFonts w:ascii="Times New Roman" w:hAnsi="Times New Roman"/>
                <w:b/>
                <w:bCs/>
                <w:color w:val="000000"/>
                <w:sz w:val="16"/>
                <w:szCs w:val="16"/>
              </w:rPr>
            </w:pPr>
            <w:r w:rsidRPr="007621FB">
              <w:rPr>
                <w:rFonts w:ascii="Times New Roman" w:hAnsi="Times New Roman"/>
                <w:b/>
                <w:bCs/>
                <w:color w:val="000000"/>
                <w:sz w:val="16"/>
                <w:szCs w:val="16"/>
              </w:rPr>
              <w:t>Pozostało do realizacji</w:t>
            </w:r>
          </w:p>
        </w:tc>
      </w:tr>
      <w:tr w:rsidR="00180282" w:rsidRPr="007621FB" w:rsidTr="00180282">
        <w:trPr>
          <w:trHeight w:val="600"/>
        </w:trPr>
        <w:tc>
          <w:tcPr>
            <w:tcW w:w="921" w:type="pct"/>
            <w:tcBorders>
              <w:top w:val="nil"/>
              <w:left w:val="single" w:sz="4" w:space="0" w:color="auto"/>
              <w:bottom w:val="single" w:sz="4" w:space="0" w:color="auto"/>
              <w:right w:val="single" w:sz="4" w:space="0" w:color="auto"/>
            </w:tcBorders>
            <w:shd w:val="clear" w:color="auto" w:fill="auto"/>
            <w:vAlign w:val="bottom"/>
            <w:hideMark/>
          </w:tcPr>
          <w:p w:rsidR="00180282" w:rsidRPr="007621FB" w:rsidRDefault="00180282" w:rsidP="00180282">
            <w:pPr>
              <w:spacing w:line="240" w:lineRule="auto"/>
              <w:jc w:val="center"/>
              <w:rPr>
                <w:rFonts w:ascii="Times New Roman" w:hAnsi="Times New Roman"/>
                <w:b/>
                <w:bCs/>
                <w:i/>
                <w:iCs/>
                <w:szCs w:val="24"/>
              </w:rPr>
            </w:pPr>
            <w:r w:rsidRPr="007621FB">
              <w:rPr>
                <w:rFonts w:ascii="Times New Roman" w:hAnsi="Times New Roman"/>
                <w:b/>
                <w:bCs/>
                <w:i/>
                <w:iCs/>
                <w:szCs w:val="24"/>
              </w:rPr>
              <w:t>Szkolenia</w:t>
            </w:r>
          </w:p>
        </w:tc>
        <w:tc>
          <w:tcPr>
            <w:tcW w:w="22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0</w:t>
            </w:r>
          </w:p>
        </w:tc>
        <w:tc>
          <w:tcPr>
            <w:tcW w:w="54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0,00   </w:t>
            </w:r>
          </w:p>
        </w:tc>
        <w:tc>
          <w:tcPr>
            <w:tcW w:w="196"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120</w:t>
            </w:r>
          </w:p>
        </w:tc>
        <w:tc>
          <w:tcPr>
            <w:tcW w:w="629" w:type="pct"/>
            <w:tcBorders>
              <w:top w:val="nil"/>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439 300,00   </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120</w:t>
            </w:r>
          </w:p>
        </w:tc>
        <w:tc>
          <w:tcPr>
            <w:tcW w:w="629" w:type="pct"/>
            <w:tcBorders>
              <w:top w:val="single" w:sz="4" w:space="0" w:color="auto"/>
              <w:left w:val="nil"/>
              <w:bottom w:val="single" w:sz="4" w:space="0" w:color="auto"/>
              <w:right w:val="single" w:sz="12" w:space="0" w:color="auto"/>
            </w:tcBorders>
            <w:shd w:val="clear" w:color="auto" w:fill="auto"/>
            <w:noWrap/>
            <w:vAlign w:val="bottom"/>
            <w:hideMark/>
          </w:tcPr>
          <w:p w:rsidR="00180282" w:rsidRPr="007621FB" w:rsidRDefault="00180282" w:rsidP="00180282">
            <w:pPr>
              <w:spacing w:line="240" w:lineRule="auto"/>
              <w:jc w:val="center"/>
              <w:rPr>
                <w:rFonts w:ascii="Times New Roman" w:hAnsi="Times New Roman"/>
                <w:color w:val="FF0000"/>
                <w:sz w:val="22"/>
                <w:szCs w:val="22"/>
              </w:rPr>
            </w:pPr>
            <w:r w:rsidRPr="007621FB">
              <w:rPr>
                <w:rFonts w:ascii="Times New Roman" w:hAnsi="Times New Roman"/>
                <w:color w:val="FF0000"/>
                <w:sz w:val="22"/>
                <w:szCs w:val="22"/>
              </w:rPr>
              <w:t xml:space="preserve">439 300,00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118</w:t>
            </w:r>
          </w:p>
        </w:tc>
        <w:tc>
          <w:tcPr>
            <w:tcW w:w="629"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 xml:space="preserve">425 861,00   </w:t>
            </w:r>
          </w:p>
        </w:tc>
        <w:tc>
          <w:tcPr>
            <w:tcW w:w="22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2</w:t>
            </w:r>
          </w:p>
        </w:tc>
        <w:tc>
          <w:tcPr>
            <w:tcW w:w="546" w:type="pct"/>
            <w:tcBorders>
              <w:top w:val="nil"/>
              <w:left w:val="nil"/>
              <w:bottom w:val="single" w:sz="4" w:space="0" w:color="auto"/>
              <w:right w:val="single" w:sz="4" w:space="0" w:color="auto"/>
            </w:tcBorders>
            <w:shd w:val="clear" w:color="000000" w:fill="FFFFFF"/>
            <w:noWrap/>
            <w:vAlign w:val="bottom"/>
            <w:hideMark/>
          </w:tcPr>
          <w:p w:rsidR="00180282" w:rsidRPr="007621FB" w:rsidRDefault="00180282" w:rsidP="00180282">
            <w:pPr>
              <w:spacing w:line="240" w:lineRule="auto"/>
              <w:jc w:val="center"/>
              <w:rPr>
                <w:rFonts w:ascii="Times New Roman" w:hAnsi="Times New Roman"/>
                <w:color w:val="000000"/>
                <w:sz w:val="22"/>
                <w:szCs w:val="22"/>
              </w:rPr>
            </w:pPr>
            <w:r w:rsidRPr="007621FB">
              <w:rPr>
                <w:rFonts w:ascii="Times New Roman" w:hAnsi="Times New Roman"/>
                <w:color w:val="000000"/>
                <w:sz w:val="22"/>
                <w:szCs w:val="22"/>
              </w:rPr>
              <w:t>13 439,00</w:t>
            </w:r>
          </w:p>
        </w:tc>
      </w:tr>
    </w:tbl>
    <w:p w:rsidR="0074133A" w:rsidRPr="007621FB" w:rsidRDefault="0074133A" w:rsidP="00180282">
      <w:pPr>
        <w:spacing w:line="240" w:lineRule="auto"/>
        <w:ind w:left="567"/>
        <w:rPr>
          <w:rFonts w:ascii="Times New Roman" w:hAnsi="Times New Roman"/>
          <w:bCs/>
          <w:iCs/>
        </w:rPr>
      </w:pPr>
    </w:p>
    <w:p w:rsidR="007621FB" w:rsidRPr="007621FB" w:rsidRDefault="007621FB">
      <w:pPr>
        <w:spacing w:line="240" w:lineRule="auto"/>
        <w:ind w:left="567"/>
        <w:rPr>
          <w:rFonts w:ascii="Times New Roman" w:hAnsi="Times New Roman"/>
          <w:bCs/>
          <w:iCs/>
        </w:rPr>
      </w:pPr>
      <w:bookmarkStart w:id="0" w:name="_GoBack"/>
      <w:bookmarkEnd w:id="0"/>
    </w:p>
    <w:sectPr w:rsidR="007621FB" w:rsidRPr="007621FB" w:rsidSect="00180282">
      <w:pgSz w:w="16840" w:h="11907" w:orient="landscape" w:code="9"/>
      <w:pgMar w:top="1134" w:right="1134" w:bottom="1418" w:left="142"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326" w:rsidRDefault="007E2326">
      <w:r>
        <w:separator/>
      </w:r>
    </w:p>
  </w:endnote>
  <w:endnote w:type="continuationSeparator" w:id="0">
    <w:p w:rsidR="007E2326" w:rsidRDefault="007E2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enguiat Frisky CE">
    <w:altName w:val="Courier New"/>
    <w:panose1 w:val="00000000000000000000"/>
    <w:charset w:val="00"/>
    <w:family w:val="script"/>
    <w:notTrueType/>
    <w:pitch w:val="variable"/>
    <w:sig w:usb0="00000003" w:usb1="00000000" w:usb2="00000000" w:usb3="00000000" w:csb0="00000001" w:csb1="00000000"/>
  </w:font>
  <w:font w:name="Txt">
    <w:altName w:val="Courier New"/>
    <w:panose1 w:val="00000000000000000000"/>
    <w:charset w:val="00"/>
    <w:family w:val="auto"/>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NimbusSanL-Bold-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49385"/>
      <w:docPartObj>
        <w:docPartGallery w:val="Page Numbers (Bottom of Page)"/>
        <w:docPartUnique/>
      </w:docPartObj>
    </w:sdtPr>
    <w:sdtEndPr/>
    <w:sdtContent>
      <w:p w:rsidR="00FA7D0E" w:rsidRDefault="00853794">
        <w:pPr>
          <w:pStyle w:val="Stopka"/>
          <w:jc w:val="right"/>
        </w:pPr>
        <w:r>
          <w:fldChar w:fldCharType="begin"/>
        </w:r>
        <w:r>
          <w:instrText>PAGE   \* MERGEFORMAT</w:instrText>
        </w:r>
        <w:r>
          <w:fldChar w:fldCharType="separate"/>
        </w:r>
        <w:r w:rsidR="007621FB">
          <w:rPr>
            <w:noProof/>
          </w:rPr>
          <w:t>2</w:t>
        </w:r>
        <w:r>
          <w:rPr>
            <w:noProof/>
          </w:rPr>
          <w:fldChar w:fldCharType="end"/>
        </w:r>
      </w:p>
    </w:sdtContent>
  </w:sdt>
  <w:p w:rsidR="00FA7D0E" w:rsidRDefault="00FA7D0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816244"/>
      <w:docPartObj>
        <w:docPartGallery w:val="Page Numbers (Bottom of Page)"/>
        <w:docPartUnique/>
      </w:docPartObj>
    </w:sdtPr>
    <w:sdtEndPr/>
    <w:sdtContent>
      <w:p w:rsidR="00FA7D0E" w:rsidRDefault="00853794">
        <w:pPr>
          <w:pStyle w:val="Stopka"/>
          <w:jc w:val="right"/>
        </w:pPr>
        <w:r>
          <w:fldChar w:fldCharType="begin"/>
        </w:r>
        <w:r>
          <w:instrText>PAGE   \* MERGEFORMAT</w:instrText>
        </w:r>
        <w:r>
          <w:fldChar w:fldCharType="separate"/>
        </w:r>
        <w:r w:rsidR="007621FB">
          <w:rPr>
            <w:noProof/>
          </w:rPr>
          <w:t>1</w:t>
        </w:r>
        <w:r>
          <w:rPr>
            <w:noProof/>
          </w:rPr>
          <w:fldChar w:fldCharType="end"/>
        </w:r>
      </w:p>
    </w:sdtContent>
  </w:sdt>
  <w:p w:rsidR="00FA7D0E" w:rsidRDefault="00FA7D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326" w:rsidRDefault="007E2326">
      <w:r>
        <w:separator/>
      </w:r>
    </w:p>
  </w:footnote>
  <w:footnote w:type="continuationSeparator" w:id="0">
    <w:p w:rsidR="007E2326" w:rsidRDefault="007E2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0031"/>
    <w:multiLevelType w:val="hybridMultilevel"/>
    <w:tmpl w:val="0E621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BC26D8"/>
    <w:multiLevelType w:val="hybridMultilevel"/>
    <w:tmpl w:val="BDAAD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524B5"/>
    <w:multiLevelType w:val="hybridMultilevel"/>
    <w:tmpl w:val="B7140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AD6405"/>
    <w:multiLevelType w:val="hybridMultilevel"/>
    <w:tmpl w:val="9E9C4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FD37BB"/>
    <w:multiLevelType w:val="hybridMultilevel"/>
    <w:tmpl w:val="5DB092EA"/>
    <w:lvl w:ilvl="0" w:tplc="78C8362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 w15:restartNumberingAfterBreak="0">
    <w:nsid w:val="172D3FF2"/>
    <w:multiLevelType w:val="hybridMultilevel"/>
    <w:tmpl w:val="EEB0551A"/>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437EF5"/>
    <w:multiLevelType w:val="hybridMultilevel"/>
    <w:tmpl w:val="7C4ABF26"/>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93086A"/>
    <w:multiLevelType w:val="hybridMultilevel"/>
    <w:tmpl w:val="F4503034"/>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B06875"/>
    <w:multiLevelType w:val="hybridMultilevel"/>
    <w:tmpl w:val="ECF407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B454B7"/>
    <w:multiLevelType w:val="hybridMultilevel"/>
    <w:tmpl w:val="8480AD3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0" w15:restartNumberingAfterBreak="0">
    <w:nsid w:val="277F5D13"/>
    <w:multiLevelType w:val="hybridMultilevel"/>
    <w:tmpl w:val="D128953C"/>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8D0A0A"/>
    <w:multiLevelType w:val="hybridMultilevel"/>
    <w:tmpl w:val="BDE8E3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D951D3"/>
    <w:multiLevelType w:val="hybridMultilevel"/>
    <w:tmpl w:val="4E26973C"/>
    <w:lvl w:ilvl="0" w:tplc="48AC44A8">
      <w:start w:val="1"/>
      <w:numFmt w:val="decimal"/>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DF54135"/>
    <w:multiLevelType w:val="hybridMultilevel"/>
    <w:tmpl w:val="B9103B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0816E9B"/>
    <w:multiLevelType w:val="hybridMultilevel"/>
    <w:tmpl w:val="E8C8ED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39BD55ED"/>
    <w:multiLevelType w:val="hybridMultilevel"/>
    <w:tmpl w:val="6A6E9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018138D"/>
    <w:multiLevelType w:val="hybridMultilevel"/>
    <w:tmpl w:val="18AAB288"/>
    <w:lvl w:ilvl="0" w:tplc="39AE53C4">
      <w:start w:val="1"/>
      <w:numFmt w:val="decimal"/>
      <w:lvlText w:val="%1."/>
      <w:lvlJc w:val="left"/>
      <w:pPr>
        <w:ind w:left="1065" w:hanging="705"/>
      </w:pPr>
      <w:rPr>
        <w:rFonts w:ascii="Times New Roman" w:hAnsi="Times New Roman" w:cs="Times New Roman"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595E57"/>
    <w:multiLevelType w:val="hybridMultilevel"/>
    <w:tmpl w:val="E3A48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188506D"/>
    <w:multiLevelType w:val="hybridMultilevel"/>
    <w:tmpl w:val="5D1451F6"/>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99D5E0A"/>
    <w:multiLevelType w:val="hybridMultilevel"/>
    <w:tmpl w:val="0518D73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51574D1F"/>
    <w:multiLevelType w:val="hybridMultilevel"/>
    <w:tmpl w:val="D6285FB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1" w15:restartNumberingAfterBreak="0">
    <w:nsid w:val="51E16ECE"/>
    <w:multiLevelType w:val="hybridMultilevel"/>
    <w:tmpl w:val="E9C833A0"/>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18184A"/>
    <w:multiLevelType w:val="hybridMultilevel"/>
    <w:tmpl w:val="0E1ED6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615947"/>
    <w:multiLevelType w:val="hybridMultilevel"/>
    <w:tmpl w:val="9F54EB26"/>
    <w:lvl w:ilvl="0" w:tplc="6EDEC232">
      <w:start w:val="2"/>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53098D"/>
    <w:multiLevelType w:val="singleLevel"/>
    <w:tmpl w:val="32C4D280"/>
    <w:lvl w:ilvl="0">
      <w:start w:val="5"/>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5B80078B"/>
    <w:multiLevelType w:val="hybridMultilevel"/>
    <w:tmpl w:val="10A27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0846E21"/>
    <w:multiLevelType w:val="multilevel"/>
    <w:tmpl w:val="FB0C97B6"/>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594E5B"/>
    <w:multiLevelType w:val="hybridMultilevel"/>
    <w:tmpl w:val="1E225ACC"/>
    <w:lvl w:ilvl="0" w:tplc="E7BE013E">
      <w:start w:val="1"/>
      <w:numFmt w:val="lowerLetter"/>
      <w:lvlText w:val="%1)"/>
      <w:lvlJc w:val="left"/>
      <w:pPr>
        <w:ind w:left="1770" w:hanging="360"/>
      </w:pPr>
      <w:rPr>
        <w:rFonts w:cs="Times New Roman" w:hint="default"/>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28" w15:restartNumberingAfterBreak="0">
    <w:nsid w:val="64A43442"/>
    <w:multiLevelType w:val="hybridMultilevel"/>
    <w:tmpl w:val="29C4D212"/>
    <w:lvl w:ilvl="0" w:tplc="434AFB7A">
      <w:start w:val="1"/>
      <w:numFmt w:val="decimal"/>
      <w:lvlText w:val="%1."/>
      <w:lvlJc w:val="left"/>
      <w:pPr>
        <w:ind w:left="383" w:hanging="360"/>
      </w:pPr>
      <w:rPr>
        <w:rFonts w:hint="default"/>
        <w:color w:val="000000"/>
      </w:r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29" w15:restartNumberingAfterBreak="0">
    <w:nsid w:val="64E620BD"/>
    <w:multiLevelType w:val="hybridMultilevel"/>
    <w:tmpl w:val="F0987C7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6A8717BD"/>
    <w:multiLevelType w:val="hybridMultilevel"/>
    <w:tmpl w:val="84B48B7A"/>
    <w:lvl w:ilvl="0" w:tplc="67B64C7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6ADF3EE4"/>
    <w:multiLevelType w:val="hybridMultilevel"/>
    <w:tmpl w:val="CE1453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6F184D78"/>
    <w:multiLevelType w:val="hybridMultilevel"/>
    <w:tmpl w:val="4E101E0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15:restartNumberingAfterBreak="0">
    <w:nsid w:val="6F3357F9"/>
    <w:multiLevelType w:val="hybridMultilevel"/>
    <w:tmpl w:val="F5F68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13D7DE4"/>
    <w:multiLevelType w:val="hybridMultilevel"/>
    <w:tmpl w:val="357C5D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4DB39D2"/>
    <w:multiLevelType w:val="multilevel"/>
    <w:tmpl w:val="92380E4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ms Rm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ms Rmn"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ms Rmn"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9A5841"/>
    <w:multiLevelType w:val="hybridMultilevel"/>
    <w:tmpl w:val="00FAE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59B7DDA"/>
    <w:multiLevelType w:val="hybridMultilevel"/>
    <w:tmpl w:val="EA80F86C"/>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8" w15:restartNumberingAfterBreak="0">
    <w:nsid w:val="7AEA327D"/>
    <w:multiLevelType w:val="hybridMultilevel"/>
    <w:tmpl w:val="56AC90E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773D9"/>
    <w:multiLevelType w:val="hybridMultilevel"/>
    <w:tmpl w:val="0268A40E"/>
    <w:lvl w:ilvl="0" w:tplc="8946AB6C">
      <w:start w:val="1"/>
      <w:numFmt w:val="lowerLetter"/>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num w:numId="1">
    <w:abstractNumId w:val="24"/>
  </w:num>
  <w:num w:numId="2">
    <w:abstractNumId w:val="35"/>
  </w:num>
  <w:num w:numId="3">
    <w:abstractNumId w:val="26"/>
  </w:num>
  <w:num w:numId="4">
    <w:abstractNumId w:val="17"/>
  </w:num>
  <w:num w:numId="5">
    <w:abstractNumId w:val="36"/>
  </w:num>
  <w:num w:numId="6">
    <w:abstractNumId w:val="22"/>
  </w:num>
  <w:num w:numId="7">
    <w:abstractNumId w:val="1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38"/>
  </w:num>
  <w:num w:numId="11">
    <w:abstractNumId w:val="31"/>
  </w:num>
  <w:num w:numId="12">
    <w:abstractNumId w:val="3"/>
  </w:num>
  <w:num w:numId="13">
    <w:abstractNumId w:val="14"/>
  </w:num>
  <w:num w:numId="14">
    <w:abstractNumId w:val="33"/>
  </w:num>
  <w:num w:numId="15">
    <w:abstractNumId w:val="0"/>
  </w:num>
  <w:num w:numId="16">
    <w:abstractNumId w:val="32"/>
  </w:num>
  <w:num w:numId="17">
    <w:abstractNumId w:val="16"/>
  </w:num>
  <w:num w:numId="18">
    <w:abstractNumId w:val="20"/>
  </w:num>
  <w:num w:numId="19">
    <w:abstractNumId w:val="30"/>
  </w:num>
  <w:num w:numId="20">
    <w:abstractNumId w:val="39"/>
  </w:num>
  <w:num w:numId="21">
    <w:abstractNumId w:val="13"/>
  </w:num>
  <w:num w:numId="22">
    <w:abstractNumId w:val="9"/>
  </w:num>
  <w:num w:numId="23">
    <w:abstractNumId w:val="1"/>
  </w:num>
  <w:num w:numId="24">
    <w:abstractNumId w:val="15"/>
  </w:num>
  <w:num w:numId="25">
    <w:abstractNumId w:val="34"/>
  </w:num>
  <w:num w:numId="26">
    <w:abstractNumId w:val="23"/>
  </w:num>
  <w:num w:numId="27">
    <w:abstractNumId w:val="28"/>
  </w:num>
  <w:num w:numId="28">
    <w:abstractNumId w:val="19"/>
  </w:num>
  <w:num w:numId="29">
    <w:abstractNumId w:val="2"/>
  </w:num>
  <w:num w:numId="30">
    <w:abstractNumId w:val="27"/>
  </w:num>
  <w:num w:numId="31">
    <w:abstractNumId w:val="8"/>
  </w:num>
  <w:num w:numId="32">
    <w:abstractNumId w:val="10"/>
  </w:num>
  <w:num w:numId="33">
    <w:abstractNumId w:val="21"/>
  </w:num>
  <w:num w:numId="34">
    <w:abstractNumId w:val="18"/>
  </w:num>
  <w:num w:numId="35">
    <w:abstractNumId w:val="5"/>
  </w:num>
  <w:num w:numId="36">
    <w:abstractNumId w:val="4"/>
  </w:num>
  <w:num w:numId="37">
    <w:abstractNumId w:val="25"/>
  </w:num>
  <w:num w:numId="38">
    <w:abstractNumId w:val="7"/>
  </w:num>
  <w:num w:numId="39">
    <w:abstractNumId w:val="6"/>
  </w:num>
  <w:num w:numId="4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l-PL" w:vendorID="12" w:dllVersion="512" w:checkStyle="1"/>
  <w:activeWritingStyle w:appName="MSWord" w:lang="en-US" w:vendorID="8" w:dllVersion="513" w:checkStyle="1"/>
  <w:proofState w:spelling="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02"/>
    <w:rsid w:val="0000674A"/>
    <w:rsid w:val="00006CE2"/>
    <w:rsid w:val="00022198"/>
    <w:rsid w:val="000336B4"/>
    <w:rsid w:val="0003583B"/>
    <w:rsid w:val="00057534"/>
    <w:rsid w:val="000634D5"/>
    <w:rsid w:val="00063669"/>
    <w:rsid w:val="000639BD"/>
    <w:rsid w:val="00066CD7"/>
    <w:rsid w:val="00067FB3"/>
    <w:rsid w:val="0009143E"/>
    <w:rsid w:val="00093D0F"/>
    <w:rsid w:val="00096A5E"/>
    <w:rsid w:val="000A1632"/>
    <w:rsid w:val="000B2DEC"/>
    <w:rsid w:val="000D10C7"/>
    <w:rsid w:val="000E3FCC"/>
    <w:rsid w:val="000F3293"/>
    <w:rsid w:val="000F640C"/>
    <w:rsid w:val="00105BEF"/>
    <w:rsid w:val="00111E28"/>
    <w:rsid w:val="00130351"/>
    <w:rsid w:val="00140328"/>
    <w:rsid w:val="00151885"/>
    <w:rsid w:val="00162F5D"/>
    <w:rsid w:val="001701A6"/>
    <w:rsid w:val="00180282"/>
    <w:rsid w:val="00181855"/>
    <w:rsid w:val="001905EE"/>
    <w:rsid w:val="001C437E"/>
    <w:rsid w:val="001D7B39"/>
    <w:rsid w:val="001E00F3"/>
    <w:rsid w:val="00202630"/>
    <w:rsid w:val="00205AD9"/>
    <w:rsid w:val="002265B9"/>
    <w:rsid w:val="0023102A"/>
    <w:rsid w:val="00241340"/>
    <w:rsid w:val="0025103F"/>
    <w:rsid w:val="00253A3A"/>
    <w:rsid w:val="00257ACC"/>
    <w:rsid w:val="00262916"/>
    <w:rsid w:val="00277989"/>
    <w:rsid w:val="002819F9"/>
    <w:rsid w:val="00285AFB"/>
    <w:rsid w:val="00295807"/>
    <w:rsid w:val="002A3411"/>
    <w:rsid w:val="002B2AF5"/>
    <w:rsid w:val="002C4365"/>
    <w:rsid w:val="002D0BF6"/>
    <w:rsid w:val="002D28FA"/>
    <w:rsid w:val="002E6862"/>
    <w:rsid w:val="003049BA"/>
    <w:rsid w:val="003172D5"/>
    <w:rsid w:val="00323412"/>
    <w:rsid w:val="00325AB9"/>
    <w:rsid w:val="00333CA0"/>
    <w:rsid w:val="00343057"/>
    <w:rsid w:val="00352F54"/>
    <w:rsid w:val="003617A2"/>
    <w:rsid w:val="00384A0B"/>
    <w:rsid w:val="00386D3E"/>
    <w:rsid w:val="003A235B"/>
    <w:rsid w:val="003B7D11"/>
    <w:rsid w:val="003C0C72"/>
    <w:rsid w:val="003C720E"/>
    <w:rsid w:val="003D01D0"/>
    <w:rsid w:val="003D0FD9"/>
    <w:rsid w:val="003D480E"/>
    <w:rsid w:val="003F2CC6"/>
    <w:rsid w:val="004117A4"/>
    <w:rsid w:val="004178FE"/>
    <w:rsid w:val="00425C41"/>
    <w:rsid w:val="00430A5D"/>
    <w:rsid w:val="004319BF"/>
    <w:rsid w:val="004608CE"/>
    <w:rsid w:val="004704C9"/>
    <w:rsid w:val="00475D04"/>
    <w:rsid w:val="00481929"/>
    <w:rsid w:val="00495DED"/>
    <w:rsid w:val="004A512A"/>
    <w:rsid w:val="004B55E1"/>
    <w:rsid w:val="004B5D98"/>
    <w:rsid w:val="004B78E9"/>
    <w:rsid w:val="004D136F"/>
    <w:rsid w:val="004D181E"/>
    <w:rsid w:val="004E45A7"/>
    <w:rsid w:val="004E6B7E"/>
    <w:rsid w:val="004F516B"/>
    <w:rsid w:val="00500362"/>
    <w:rsid w:val="005025EA"/>
    <w:rsid w:val="00503D32"/>
    <w:rsid w:val="00513F0F"/>
    <w:rsid w:val="0052636A"/>
    <w:rsid w:val="00531F58"/>
    <w:rsid w:val="00533C10"/>
    <w:rsid w:val="00536BE2"/>
    <w:rsid w:val="005371A1"/>
    <w:rsid w:val="00566BC4"/>
    <w:rsid w:val="00566D81"/>
    <w:rsid w:val="00575CAD"/>
    <w:rsid w:val="005846BF"/>
    <w:rsid w:val="00584BF1"/>
    <w:rsid w:val="00591AD2"/>
    <w:rsid w:val="005C6BC3"/>
    <w:rsid w:val="005F21A7"/>
    <w:rsid w:val="00602EBF"/>
    <w:rsid w:val="00624ADE"/>
    <w:rsid w:val="0063135F"/>
    <w:rsid w:val="00632ECC"/>
    <w:rsid w:val="0065248F"/>
    <w:rsid w:val="006A295A"/>
    <w:rsid w:val="006B6370"/>
    <w:rsid w:val="006C4804"/>
    <w:rsid w:val="006C5176"/>
    <w:rsid w:val="006C7B44"/>
    <w:rsid w:val="006F0145"/>
    <w:rsid w:val="006F588F"/>
    <w:rsid w:val="00730500"/>
    <w:rsid w:val="00731413"/>
    <w:rsid w:val="007364F2"/>
    <w:rsid w:val="0074133A"/>
    <w:rsid w:val="007471B1"/>
    <w:rsid w:val="00753527"/>
    <w:rsid w:val="007570B7"/>
    <w:rsid w:val="007621FB"/>
    <w:rsid w:val="00763573"/>
    <w:rsid w:val="007645AB"/>
    <w:rsid w:val="00773DD1"/>
    <w:rsid w:val="007A37C0"/>
    <w:rsid w:val="007A6C7C"/>
    <w:rsid w:val="007B644A"/>
    <w:rsid w:val="007B6F15"/>
    <w:rsid w:val="007D19F4"/>
    <w:rsid w:val="007E2326"/>
    <w:rsid w:val="007F2A49"/>
    <w:rsid w:val="007F3F58"/>
    <w:rsid w:val="007F74D4"/>
    <w:rsid w:val="00802B0C"/>
    <w:rsid w:val="00821EC4"/>
    <w:rsid w:val="00831A72"/>
    <w:rsid w:val="00836F5C"/>
    <w:rsid w:val="008438B2"/>
    <w:rsid w:val="00853794"/>
    <w:rsid w:val="00855C8E"/>
    <w:rsid w:val="0085626F"/>
    <w:rsid w:val="00866772"/>
    <w:rsid w:val="00867AB7"/>
    <w:rsid w:val="008715E8"/>
    <w:rsid w:val="0087605D"/>
    <w:rsid w:val="0088728A"/>
    <w:rsid w:val="008909A8"/>
    <w:rsid w:val="0089736C"/>
    <w:rsid w:val="008B3615"/>
    <w:rsid w:val="008F2071"/>
    <w:rsid w:val="008F4086"/>
    <w:rsid w:val="008F58A0"/>
    <w:rsid w:val="0090646A"/>
    <w:rsid w:val="00926806"/>
    <w:rsid w:val="00933D64"/>
    <w:rsid w:val="00934157"/>
    <w:rsid w:val="009375C8"/>
    <w:rsid w:val="00941F17"/>
    <w:rsid w:val="00944FD1"/>
    <w:rsid w:val="00956185"/>
    <w:rsid w:val="009713FE"/>
    <w:rsid w:val="00972C7F"/>
    <w:rsid w:val="009933B1"/>
    <w:rsid w:val="009A56D6"/>
    <w:rsid w:val="009E20CF"/>
    <w:rsid w:val="009E3F91"/>
    <w:rsid w:val="009E6765"/>
    <w:rsid w:val="00A27C52"/>
    <w:rsid w:val="00A34F93"/>
    <w:rsid w:val="00A37A57"/>
    <w:rsid w:val="00A457E6"/>
    <w:rsid w:val="00A505F3"/>
    <w:rsid w:val="00A70B2A"/>
    <w:rsid w:val="00A73C2E"/>
    <w:rsid w:val="00A81C76"/>
    <w:rsid w:val="00A8429B"/>
    <w:rsid w:val="00A86D69"/>
    <w:rsid w:val="00A874F6"/>
    <w:rsid w:val="00A95695"/>
    <w:rsid w:val="00A97451"/>
    <w:rsid w:val="00AA5C3B"/>
    <w:rsid w:val="00AA6C34"/>
    <w:rsid w:val="00AB3602"/>
    <w:rsid w:val="00AC0A8F"/>
    <w:rsid w:val="00AC103F"/>
    <w:rsid w:val="00AC3DA7"/>
    <w:rsid w:val="00AC6C6E"/>
    <w:rsid w:val="00AC79CD"/>
    <w:rsid w:val="00B01CDA"/>
    <w:rsid w:val="00B10739"/>
    <w:rsid w:val="00B2012C"/>
    <w:rsid w:val="00B21440"/>
    <w:rsid w:val="00B249A8"/>
    <w:rsid w:val="00B30FD5"/>
    <w:rsid w:val="00B441EA"/>
    <w:rsid w:val="00B55DBF"/>
    <w:rsid w:val="00B57B30"/>
    <w:rsid w:val="00B66437"/>
    <w:rsid w:val="00B66E32"/>
    <w:rsid w:val="00B707EA"/>
    <w:rsid w:val="00B71EC6"/>
    <w:rsid w:val="00B76844"/>
    <w:rsid w:val="00B76DE3"/>
    <w:rsid w:val="00B87690"/>
    <w:rsid w:val="00B902B1"/>
    <w:rsid w:val="00B92763"/>
    <w:rsid w:val="00BB7FDB"/>
    <w:rsid w:val="00BD2A3E"/>
    <w:rsid w:val="00BE5A9F"/>
    <w:rsid w:val="00C004AC"/>
    <w:rsid w:val="00C16A97"/>
    <w:rsid w:val="00C16F0B"/>
    <w:rsid w:val="00C4437B"/>
    <w:rsid w:val="00C472C3"/>
    <w:rsid w:val="00C60A79"/>
    <w:rsid w:val="00C63214"/>
    <w:rsid w:val="00C64659"/>
    <w:rsid w:val="00C66CA5"/>
    <w:rsid w:val="00C67879"/>
    <w:rsid w:val="00C73813"/>
    <w:rsid w:val="00C7386E"/>
    <w:rsid w:val="00C94FA7"/>
    <w:rsid w:val="00C953F1"/>
    <w:rsid w:val="00C963EC"/>
    <w:rsid w:val="00CA13BF"/>
    <w:rsid w:val="00CA4557"/>
    <w:rsid w:val="00CA56BA"/>
    <w:rsid w:val="00CA7564"/>
    <w:rsid w:val="00CB4C6D"/>
    <w:rsid w:val="00CC6CCF"/>
    <w:rsid w:val="00CC70F8"/>
    <w:rsid w:val="00CD1BA7"/>
    <w:rsid w:val="00CF28CD"/>
    <w:rsid w:val="00CF4C0C"/>
    <w:rsid w:val="00CF61E7"/>
    <w:rsid w:val="00D026FC"/>
    <w:rsid w:val="00D03CBB"/>
    <w:rsid w:val="00D0417F"/>
    <w:rsid w:val="00D1358A"/>
    <w:rsid w:val="00D160FF"/>
    <w:rsid w:val="00D16F9C"/>
    <w:rsid w:val="00D174C1"/>
    <w:rsid w:val="00D20482"/>
    <w:rsid w:val="00D212F8"/>
    <w:rsid w:val="00D334FD"/>
    <w:rsid w:val="00D45380"/>
    <w:rsid w:val="00D46FFF"/>
    <w:rsid w:val="00D65E89"/>
    <w:rsid w:val="00D67160"/>
    <w:rsid w:val="00D92FA1"/>
    <w:rsid w:val="00D93982"/>
    <w:rsid w:val="00D93CE7"/>
    <w:rsid w:val="00DA627D"/>
    <w:rsid w:val="00DB3673"/>
    <w:rsid w:val="00DB4512"/>
    <w:rsid w:val="00DC7148"/>
    <w:rsid w:val="00DD09AD"/>
    <w:rsid w:val="00DE040A"/>
    <w:rsid w:val="00DE0D79"/>
    <w:rsid w:val="00E128E1"/>
    <w:rsid w:val="00E24048"/>
    <w:rsid w:val="00E406B8"/>
    <w:rsid w:val="00E474BA"/>
    <w:rsid w:val="00E537F3"/>
    <w:rsid w:val="00E70281"/>
    <w:rsid w:val="00E756DB"/>
    <w:rsid w:val="00E803A7"/>
    <w:rsid w:val="00E91338"/>
    <w:rsid w:val="00E9233C"/>
    <w:rsid w:val="00EC5E1E"/>
    <w:rsid w:val="00EE5208"/>
    <w:rsid w:val="00EE7D61"/>
    <w:rsid w:val="00EF103E"/>
    <w:rsid w:val="00F039F8"/>
    <w:rsid w:val="00F10F6D"/>
    <w:rsid w:val="00F35071"/>
    <w:rsid w:val="00F51A78"/>
    <w:rsid w:val="00F709DE"/>
    <w:rsid w:val="00F7360B"/>
    <w:rsid w:val="00F769F1"/>
    <w:rsid w:val="00F9558E"/>
    <w:rsid w:val="00F967E4"/>
    <w:rsid w:val="00FA6041"/>
    <w:rsid w:val="00FA7D0E"/>
    <w:rsid w:val="00FB4DDA"/>
    <w:rsid w:val="00FB5807"/>
    <w:rsid w:val="00FC037D"/>
    <w:rsid w:val="00FC4E36"/>
    <w:rsid w:val="00FD470C"/>
    <w:rsid w:val="00FD631A"/>
    <w:rsid w:val="00FE658F"/>
    <w:rsid w:val="00FE76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9FE6A7"/>
  <w15:docId w15:val="{77F6ACBC-A0F0-4A4E-BF01-AA368AC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C64659"/>
    <w:pPr>
      <w:spacing w:line="360" w:lineRule="auto"/>
    </w:pPr>
    <w:rPr>
      <w:rFonts w:ascii="Tms Rmn" w:hAnsi="Tms Rmn"/>
      <w:sz w:val="24"/>
    </w:rPr>
  </w:style>
  <w:style w:type="paragraph" w:styleId="Nagwek1">
    <w:name w:val="heading 1"/>
    <w:basedOn w:val="Normalny"/>
    <w:next w:val="Normalny"/>
    <w:qFormat/>
    <w:rsid w:val="00C64659"/>
    <w:pPr>
      <w:keepNext/>
      <w:jc w:val="center"/>
      <w:outlineLvl w:val="0"/>
    </w:pPr>
    <w:rPr>
      <w:rFonts w:ascii="Arial" w:hAnsi="Arial"/>
      <w:b/>
    </w:rPr>
  </w:style>
  <w:style w:type="paragraph" w:styleId="Nagwek2">
    <w:name w:val="heading 2"/>
    <w:basedOn w:val="Normalny"/>
    <w:next w:val="Normalny"/>
    <w:link w:val="Nagwek2Znak"/>
    <w:uiPriority w:val="99"/>
    <w:qFormat/>
    <w:rsid w:val="00C64659"/>
    <w:pPr>
      <w:keepNext/>
      <w:jc w:val="center"/>
      <w:outlineLvl w:val="1"/>
    </w:pPr>
    <w:rPr>
      <w:rFonts w:ascii="Benguiat Frisky CE" w:hAnsi="Benguiat Frisky CE"/>
      <w:b/>
      <w:sz w:val="96"/>
    </w:rPr>
  </w:style>
  <w:style w:type="paragraph" w:styleId="Nagwek3">
    <w:name w:val="heading 3"/>
    <w:basedOn w:val="Normalny"/>
    <w:next w:val="Normalny"/>
    <w:qFormat/>
    <w:rsid w:val="00C64659"/>
    <w:pPr>
      <w:keepNext/>
      <w:jc w:val="center"/>
      <w:outlineLvl w:val="2"/>
    </w:pPr>
    <w:rPr>
      <w:rFonts w:ascii="Txt" w:hAnsi="Txt"/>
      <w:b/>
      <w:sz w:val="130"/>
    </w:rPr>
  </w:style>
  <w:style w:type="paragraph" w:styleId="Nagwek4">
    <w:name w:val="heading 4"/>
    <w:basedOn w:val="Normalny"/>
    <w:next w:val="Normalny"/>
    <w:link w:val="Nagwek4Znak"/>
    <w:uiPriority w:val="99"/>
    <w:qFormat/>
    <w:rsid w:val="00C64659"/>
    <w:pPr>
      <w:keepNext/>
      <w:jc w:val="center"/>
      <w:outlineLvl w:val="3"/>
    </w:pPr>
    <w:rPr>
      <w:rFonts w:ascii="Arial" w:hAnsi="Arial"/>
      <w:b/>
      <w:sz w:val="44"/>
    </w:rPr>
  </w:style>
  <w:style w:type="paragraph" w:styleId="Nagwek5">
    <w:name w:val="heading 5"/>
    <w:basedOn w:val="Normalny"/>
    <w:next w:val="Normalny"/>
    <w:qFormat/>
    <w:rsid w:val="00C64659"/>
    <w:pPr>
      <w:keepNext/>
      <w:jc w:val="center"/>
      <w:outlineLvl w:val="4"/>
    </w:pPr>
    <w:rPr>
      <w:rFonts w:ascii="Bookman Old Style" w:hAnsi="Bookman Old Style"/>
      <w:i/>
      <w:sz w:val="104"/>
    </w:rPr>
  </w:style>
  <w:style w:type="paragraph" w:styleId="Nagwek6">
    <w:name w:val="heading 6"/>
    <w:basedOn w:val="Normalny"/>
    <w:next w:val="Normalny"/>
    <w:qFormat/>
    <w:rsid w:val="00C64659"/>
    <w:pPr>
      <w:keepNext/>
      <w:spacing w:line="480" w:lineRule="auto"/>
      <w:outlineLvl w:val="5"/>
    </w:pPr>
    <w:rPr>
      <w:rFonts w:ascii="Arial" w:hAnsi="Arial"/>
      <w:b/>
      <w:sz w:val="28"/>
    </w:rPr>
  </w:style>
  <w:style w:type="paragraph" w:styleId="Nagwek7">
    <w:name w:val="heading 7"/>
    <w:basedOn w:val="Normalny"/>
    <w:next w:val="Normalny"/>
    <w:qFormat/>
    <w:rsid w:val="00C64659"/>
    <w:pPr>
      <w:keepNext/>
      <w:jc w:val="center"/>
      <w:outlineLvl w:val="6"/>
    </w:pPr>
    <w:rPr>
      <w:rFonts w:ascii="Arial" w:hAnsi="Arial"/>
      <w:i/>
      <w:sz w:val="22"/>
    </w:rPr>
  </w:style>
  <w:style w:type="paragraph" w:styleId="Nagwek8">
    <w:name w:val="heading 8"/>
    <w:basedOn w:val="Normalny"/>
    <w:next w:val="Normalny"/>
    <w:qFormat/>
    <w:rsid w:val="00C64659"/>
    <w:pPr>
      <w:keepNext/>
      <w:spacing w:line="480" w:lineRule="auto"/>
      <w:jc w:val="both"/>
      <w:outlineLvl w:val="7"/>
    </w:pPr>
    <w:rPr>
      <w:rFonts w:ascii="Arial" w:hAnsi="Arial"/>
      <w:b/>
      <w:sz w:val="28"/>
    </w:rPr>
  </w:style>
  <w:style w:type="paragraph" w:styleId="Nagwek9">
    <w:name w:val="heading 9"/>
    <w:basedOn w:val="Normalny"/>
    <w:next w:val="Normalny"/>
    <w:qFormat/>
    <w:rsid w:val="00C64659"/>
    <w:pPr>
      <w:keepNext/>
      <w:ind w:left="360"/>
      <w:jc w:val="both"/>
      <w:outlineLvl w:val="8"/>
    </w:pPr>
    <w:rPr>
      <w:rFonts w:ascii="Times New Roman" w:hAnsi="Times New Roma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uiPriority w:val="99"/>
    <w:rsid w:val="00FB4DDA"/>
    <w:rPr>
      <w:rFonts w:ascii="Arial" w:hAnsi="Arial"/>
      <w:b/>
      <w:sz w:val="44"/>
    </w:rPr>
  </w:style>
  <w:style w:type="paragraph" w:styleId="Mapadokumentu">
    <w:name w:val="Document Map"/>
    <w:basedOn w:val="Normalny"/>
    <w:semiHidden/>
    <w:rsid w:val="00C64659"/>
    <w:pPr>
      <w:shd w:val="clear" w:color="auto" w:fill="000080"/>
    </w:pPr>
    <w:rPr>
      <w:rFonts w:ascii="Tahoma" w:hAnsi="Tahoma"/>
    </w:rPr>
  </w:style>
  <w:style w:type="paragraph" w:styleId="Stopka">
    <w:name w:val="footer"/>
    <w:basedOn w:val="Normalny"/>
    <w:link w:val="StopkaZnak"/>
    <w:uiPriority w:val="99"/>
    <w:rsid w:val="00C64659"/>
    <w:pPr>
      <w:tabs>
        <w:tab w:val="center" w:pos="4536"/>
        <w:tab w:val="right" w:pos="9072"/>
      </w:tabs>
    </w:pPr>
  </w:style>
  <w:style w:type="character" w:customStyle="1" w:styleId="StopkaZnak">
    <w:name w:val="Stopka Znak"/>
    <w:link w:val="Stopka"/>
    <w:uiPriority w:val="99"/>
    <w:rsid w:val="00E406B8"/>
    <w:rPr>
      <w:rFonts w:ascii="Tms Rmn" w:hAnsi="Tms Rmn"/>
      <w:sz w:val="24"/>
    </w:rPr>
  </w:style>
  <w:style w:type="character" w:styleId="Numerstrony">
    <w:name w:val="page number"/>
    <w:basedOn w:val="Domylnaczcionkaakapitu"/>
    <w:semiHidden/>
    <w:rsid w:val="00C64659"/>
  </w:style>
  <w:style w:type="paragraph" w:styleId="Nagwek">
    <w:name w:val="header"/>
    <w:basedOn w:val="Normalny"/>
    <w:semiHidden/>
    <w:rsid w:val="00C64659"/>
    <w:pPr>
      <w:tabs>
        <w:tab w:val="center" w:pos="4536"/>
        <w:tab w:val="right" w:pos="9072"/>
      </w:tabs>
    </w:pPr>
  </w:style>
  <w:style w:type="paragraph" w:styleId="Tekstpodstawowy">
    <w:name w:val="Body Text"/>
    <w:basedOn w:val="Normalny"/>
    <w:link w:val="TekstpodstawowyZnak"/>
    <w:uiPriority w:val="99"/>
    <w:semiHidden/>
    <w:rsid w:val="00C64659"/>
    <w:pPr>
      <w:jc w:val="both"/>
    </w:pPr>
    <w:rPr>
      <w:rFonts w:ascii="Arial" w:hAnsi="Arial"/>
    </w:rPr>
  </w:style>
  <w:style w:type="character" w:customStyle="1" w:styleId="TekstpodstawowyZnak">
    <w:name w:val="Tekst podstawowy Znak"/>
    <w:link w:val="Tekstpodstawowy"/>
    <w:uiPriority w:val="99"/>
    <w:semiHidden/>
    <w:rsid w:val="004E45A7"/>
    <w:rPr>
      <w:rFonts w:ascii="Arial" w:hAnsi="Arial"/>
      <w:sz w:val="24"/>
    </w:rPr>
  </w:style>
  <w:style w:type="paragraph" w:styleId="Tekstpodstawowy2">
    <w:name w:val="Body Text 2"/>
    <w:basedOn w:val="Normalny"/>
    <w:semiHidden/>
    <w:rsid w:val="00C64659"/>
    <w:pPr>
      <w:jc w:val="both"/>
    </w:pPr>
    <w:rPr>
      <w:rFonts w:ascii="Arial" w:hAnsi="Arial"/>
      <w:i/>
    </w:rPr>
  </w:style>
  <w:style w:type="paragraph" w:styleId="Tekstpodstawowy3">
    <w:name w:val="Body Text 3"/>
    <w:basedOn w:val="Normalny"/>
    <w:semiHidden/>
    <w:rsid w:val="00C64659"/>
    <w:pPr>
      <w:jc w:val="center"/>
    </w:pPr>
    <w:rPr>
      <w:rFonts w:ascii="Arial" w:hAnsi="Arial"/>
      <w:b/>
    </w:rPr>
  </w:style>
  <w:style w:type="paragraph" w:styleId="Tekstpodstawowywcity">
    <w:name w:val="Body Text Indent"/>
    <w:basedOn w:val="Normalny"/>
    <w:link w:val="TekstpodstawowywcityZnak"/>
    <w:uiPriority w:val="99"/>
    <w:semiHidden/>
    <w:rsid w:val="00C64659"/>
    <w:pPr>
      <w:ind w:firstLine="360"/>
      <w:jc w:val="both"/>
    </w:pPr>
    <w:rPr>
      <w:rFonts w:ascii="Arial" w:hAnsi="Arial"/>
    </w:rPr>
  </w:style>
  <w:style w:type="character" w:customStyle="1" w:styleId="TekstpodstawowywcityZnak">
    <w:name w:val="Tekst podstawowy wcięty Znak"/>
    <w:link w:val="Tekstpodstawowywcity"/>
    <w:uiPriority w:val="99"/>
    <w:semiHidden/>
    <w:rsid w:val="00FB4DDA"/>
    <w:rPr>
      <w:rFonts w:ascii="Arial" w:hAnsi="Arial"/>
      <w:sz w:val="24"/>
    </w:rPr>
  </w:style>
  <w:style w:type="character" w:styleId="Odwoaniedokomentarza">
    <w:name w:val="annotation reference"/>
    <w:semiHidden/>
    <w:rsid w:val="00C64659"/>
    <w:rPr>
      <w:sz w:val="16"/>
    </w:rPr>
  </w:style>
  <w:style w:type="paragraph" w:styleId="Tekstkomentarza">
    <w:name w:val="annotation text"/>
    <w:basedOn w:val="Normalny"/>
    <w:semiHidden/>
    <w:rsid w:val="00C64659"/>
    <w:rPr>
      <w:sz w:val="20"/>
    </w:rPr>
  </w:style>
  <w:style w:type="paragraph" w:styleId="Tekstpodstawowywcity2">
    <w:name w:val="Body Text Indent 2"/>
    <w:basedOn w:val="Normalny"/>
    <w:semiHidden/>
    <w:rsid w:val="00C64659"/>
    <w:pPr>
      <w:ind w:firstLine="708"/>
    </w:pPr>
    <w:rPr>
      <w:rFonts w:ascii="Arial" w:hAnsi="Arial"/>
    </w:rPr>
  </w:style>
  <w:style w:type="character" w:styleId="Odwoanieprzypisudolnego">
    <w:name w:val="footnote reference"/>
    <w:semiHidden/>
    <w:rsid w:val="00C64659"/>
    <w:rPr>
      <w:vertAlign w:val="superscript"/>
    </w:rPr>
  </w:style>
  <w:style w:type="paragraph" w:styleId="Tekstprzypisudolnego">
    <w:name w:val="footnote text"/>
    <w:basedOn w:val="Normalny"/>
    <w:semiHidden/>
    <w:rsid w:val="00C64659"/>
    <w:rPr>
      <w:sz w:val="20"/>
    </w:rPr>
  </w:style>
  <w:style w:type="paragraph" w:styleId="Tekstpodstawowywcity3">
    <w:name w:val="Body Text Indent 3"/>
    <w:basedOn w:val="Normalny"/>
    <w:link w:val="Tekstpodstawowywcity3Znak"/>
    <w:uiPriority w:val="99"/>
    <w:semiHidden/>
    <w:rsid w:val="00C64659"/>
    <w:pPr>
      <w:ind w:left="426"/>
    </w:pPr>
    <w:rPr>
      <w:rFonts w:ascii="Times New Roman" w:hAnsi="Times New Roman"/>
    </w:rPr>
  </w:style>
  <w:style w:type="character" w:customStyle="1" w:styleId="Tekstpodstawowywcity3Znak">
    <w:name w:val="Tekst podstawowy wcięty 3 Znak"/>
    <w:link w:val="Tekstpodstawowywcity3"/>
    <w:uiPriority w:val="99"/>
    <w:semiHidden/>
    <w:rsid w:val="00FB4DDA"/>
    <w:rPr>
      <w:sz w:val="24"/>
    </w:rPr>
  </w:style>
  <w:style w:type="paragraph" w:styleId="Tytu">
    <w:name w:val="Title"/>
    <w:basedOn w:val="Normalny"/>
    <w:qFormat/>
    <w:rsid w:val="00C64659"/>
    <w:pPr>
      <w:jc w:val="center"/>
    </w:pPr>
    <w:rPr>
      <w:rFonts w:ascii="Times New Roman" w:hAnsi="Times New Roman"/>
      <w:b/>
      <w:kern w:val="18"/>
      <w:sz w:val="28"/>
    </w:rPr>
  </w:style>
  <w:style w:type="paragraph" w:styleId="Tekstprzypisukocowego">
    <w:name w:val="endnote text"/>
    <w:basedOn w:val="Normalny"/>
    <w:semiHidden/>
    <w:rsid w:val="00C64659"/>
    <w:rPr>
      <w:sz w:val="20"/>
    </w:rPr>
  </w:style>
  <w:style w:type="character" w:styleId="Odwoanieprzypisukocowego">
    <w:name w:val="endnote reference"/>
    <w:semiHidden/>
    <w:rsid w:val="00C64659"/>
    <w:rPr>
      <w:vertAlign w:val="superscript"/>
    </w:rPr>
  </w:style>
  <w:style w:type="character" w:styleId="Hipercze">
    <w:name w:val="Hyperlink"/>
    <w:uiPriority w:val="99"/>
    <w:semiHidden/>
    <w:rsid w:val="00C64659"/>
    <w:rPr>
      <w:color w:val="0000FF"/>
      <w:u w:val="single"/>
    </w:rPr>
  </w:style>
  <w:style w:type="table" w:styleId="Tabela-Siatka">
    <w:name w:val="Table Grid"/>
    <w:basedOn w:val="Standardowy"/>
    <w:uiPriority w:val="59"/>
    <w:rsid w:val="00BD2A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rsid w:val="00D67160"/>
    <w:pPr>
      <w:spacing w:before="100" w:beforeAutospacing="1" w:after="100" w:afterAutospacing="1"/>
    </w:pPr>
    <w:rPr>
      <w:rFonts w:ascii="Times New Roman" w:hAnsi="Times New Roman"/>
      <w:color w:val="000000"/>
      <w:szCs w:val="24"/>
    </w:rPr>
  </w:style>
  <w:style w:type="character" w:styleId="Pogrubienie">
    <w:name w:val="Strong"/>
    <w:qFormat/>
    <w:rsid w:val="00D67160"/>
    <w:rPr>
      <w:b/>
      <w:bCs/>
    </w:rPr>
  </w:style>
  <w:style w:type="paragraph" w:styleId="Akapitzlist">
    <w:name w:val="List Paragraph"/>
    <w:basedOn w:val="Normalny"/>
    <w:uiPriority w:val="34"/>
    <w:qFormat/>
    <w:rsid w:val="00B66437"/>
    <w:pPr>
      <w:spacing w:line="240" w:lineRule="auto"/>
      <w:ind w:left="720"/>
      <w:contextualSpacing/>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6F0145"/>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6F0145"/>
    <w:rPr>
      <w:rFonts w:ascii="Segoe UI" w:hAnsi="Segoe UI" w:cs="Segoe UI"/>
      <w:sz w:val="18"/>
      <w:szCs w:val="18"/>
    </w:rPr>
  </w:style>
  <w:style w:type="paragraph" w:styleId="Bezodstpw">
    <w:name w:val="No Spacing"/>
    <w:uiPriority w:val="1"/>
    <w:qFormat/>
    <w:rsid w:val="00E756DB"/>
    <w:rPr>
      <w:rFonts w:ascii="Tms Rmn" w:hAnsi="Tms Rmn"/>
      <w:sz w:val="24"/>
    </w:rPr>
  </w:style>
  <w:style w:type="character" w:customStyle="1" w:styleId="Nagwek2Znak">
    <w:name w:val="Nagłówek 2 Znak"/>
    <w:basedOn w:val="Domylnaczcionkaakapitu"/>
    <w:link w:val="Nagwek2"/>
    <w:uiPriority w:val="99"/>
    <w:rsid w:val="00B92763"/>
    <w:rPr>
      <w:rFonts w:ascii="Benguiat Frisky CE" w:hAnsi="Benguiat Frisky CE"/>
      <w:b/>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3237">
      <w:bodyDiv w:val="1"/>
      <w:marLeft w:val="0"/>
      <w:marRight w:val="0"/>
      <w:marTop w:val="0"/>
      <w:marBottom w:val="0"/>
      <w:divBdr>
        <w:top w:val="none" w:sz="0" w:space="0" w:color="auto"/>
        <w:left w:val="none" w:sz="0" w:space="0" w:color="auto"/>
        <w:bottom w:val="none" w:sz="0" w:space="0" w:color="auto"/>
        <w:right w:val="none" w:sz="0" w:space="0" w:color="auto"/>
      </w:divBdr>
    </w:div>
    <w:div w:id="318309314">
      <w:bodyDiv w:val="1"/>
      <w:marLeft w:val="0"/>
      <w:marRight w:val="0"/>
      <w:marTop w:val="0"/>
      <w:marBottom w:val="0"/>
      <w:divBdr>
        <w:top w:val="none" w:sz="0" w:space="0" w:color="auto"/>
        <w:left w:val="none" w:sz="0" w:space="0" w:color="auto"/>
        <w:bottom w:val="none" w:sz="0" w:space="0" w:color="auto"/>
        <w:right w:val="none" w:sz="0" w:space="0" w:color="auto"/>
      </w:divBdr>
    </w:div>
    <w:div w:id="362368145">
      <w:bodyDiv w:val="1"/>
      <w:marLeft w:val="0"/>
      <w:marRight w:val="0"/>
      <w:marTop w:val="0"/>
      <w:marBottom w:val="0"/>
      <w:divBdr>
        <w:top w:val="none" w:sz="0" w:space="0" w:color="auto"/>
        <w:left w:val="none" w:sz="0" w:space="0" w:color="auto"/>
        <w:bottom w:val="none" w:sz="0" w:space="0" w:color="auto"/>
        <w:right w:val="none" w:sz="0" w:space="0" w:color="auto"/>
      </w:divBdr>
    </w:div>
    <w:div w:id="375348518">
      <w:bodyDiv w:val="1"/>
      <w:marLeft w:val="0"/>
      <w:marRight w:val="0"/>
      <w:marTop w:val="0"/>
      <w:marBottom w:val="0"/>
      <w:divBdr>
        <w:top w:val="none" w:sz="0" w:space="0" w:color="auto"/>
        <w:left w:val="none" w:sz="0" w:space="0" w:color="auto"/>
        <w:bottom w:val="none" w:sz="0" w:space="0" w:color="auto"/>
        <w:right w:val="none" w:sz="0" w:space="0" w:color="auto"/>
      </w:divBdr>
    </w:div>
    <w:div w:id="562715677">
      <w:bodyDiv w:val="1"/>
      <w:marLeft w:val="0"/>
      <w:marRight w:val="0"/>
      <w:marTop w:val="0"/>
      <w:marBottom w:val="0"/>
      <w:divBdr>
        <w:top w:val="none" w:sz="0" w:space="0" w:color="auto"/>
        <w:left w:val="none" w:sz="0" w:space="0" w:color="auto"/>
        <w:bottom w:val="none" w:sz="0" w:space="0" w:color="auto"/>
        <w:right w:val="none" w:sz="0" w:space="0" w:color="auto"/>
      </w:divBdr>
    </w:div>
    <w:div w:id="823740171">
      <w:bodyDiv w:val="1"/>
      <w:marLeft w:val="0"/>
      <w:marRight w:val="0"/>
      <w:marTop w:val="0"/>
      <w:marBottom w:val="0"/>
      <w:divBdr>
        <w:top w:val="none" w:sz="0" w:space="0" w:color="auto"/>
        <w:left w:val="none" w:sz="0" w:space="0" w:color="auto"/>
        <w:bottom w:val="none" w:sz="0" w:space="0" w:color="auto"/>
        <w:right w:val="none" w:sz="0" w:space="0" w:color="auto"/>
      </w:divBdr>
    </w:div>
    <w:div w:id="967590171">
      <w:bodyDiv w:val="1"/>
      <w:marLeft w:val="0"/>
      <w:marRight w:val="0"/>
      <w:marTop w:val="0"/>
      <w:marBottom w:val="0"/>
      <w:divBdr>
        <w:top w:val="none" w:sz="0" w:space="0" w:color="auto"/>
        <w:left w:val="none" w:sz="0" w:space="0" w:color="auto"/>
        <w:bottom w:val="none" w:sz="0" w:space="0" w:color="auto"/>
        <w:right w:val="none" w:sz="0" w:space="0" w:color="auto"/>
      </w:divBdr>
    </w:div>
    <w:div w:id="1013073929">
      <w:bodyDiv w:val="1"/>
      <w:marLeft w:val="0"/>
      <w:marRight w:val="0"/>
      <w:marTop w:val="0"/>
      <w:marBottom w:val="0"/>
      <w:divBdr>
        <w:top w:val="none" w:sz="0" w:space="0" w:color="auto"/>
        <w:left w:val="none" w:sz="0" w:space="0" w:color="auto"/>
        <w:bottom w:val="none" w:sz="0" w:space="0" w:color="auto"/>
        <w:right w:val="none" w:sz="0" w:space="0" w:color="auto"/>
      </w:divBdr>
    </w:div>
    <w:div w:id="1046637225">
      <w:bodyDiv w:val="1"/>
      <w:marLeft w:val="0"/>
      <w:marRight w:val="0"/>
      <w:marTop w:val="0"/>
      <w:marBottom w:val="0"/>
      <w:divBdr>
        <w:top w:val="none" w:sz="0" w:space="0" w:color="auto"/>
        <w:left w:val="none" w:sz="0" w:space="0" w:color="auto"/>
        <w:bottom w:val="none" w:sz="0" w:space="0" w:color="auto"/>
        <w:right w:val="none" w:sz="0" w:space="0" w:color="auto"/>
      </w:divBdr>
    </w:div>
    <w:div w:id="1052576676">
      <w:bodyDiv w:val="1"/>
      <w:marLeft w:val="0"/>
      <w:marRight w:val="0"/>
      <w:marTop w:val="0"/>
      <w:marBottom w:val="0"/>
      <w:divBdr>
        <w:top w:val="none" w:sz="0" w:space="0" w:color="auto"/>
        <w:left w:val="none" w:sz="0" w:space="0" w:color="auto"/>
        <w:bottom w:val="none" w:sz="0" w:space="0" w:color="auto"/>
        <w:right w:val="none" w:sz="0" w:space="0" w:color="auto"/>
      </w:divBdr>
    </w:div>
    <w:div w:id="1222211016">
      <w:bodyDiv w:val="1"/>
      <w:marLeft w:val="0"/>
      <w:marRight w:val="0"/>
      <w:marTop w:val="0"/>
      <w:marBottom w:val="0"/>
      <w:divBdr>
        <w:top w:val="none" w:sz="0" w:space="0" w:color="auto"/>
        <w:left w:val="none" w:sz="0" w:space="0" w:color="auto"/>
        <w:bottom w:val="none" w:sz="0" w:space="0" w:color="auto"/>
        <w:right w:val="none" w:sz="0" w:space="0" w:color="auto"/>
      </w:divBdr>
    </w:div>
    <w:div w:id="1331910326">
      <w:bodyDiv w:val="1"/>
      <w:marLeft w:val="0"/>
      <w:marRight w:val="0"/>
      <w:marTop w:val="0"/>
      <w:marBottom w:val="0"/>
      <w:divBdr>
        <w:top w:val="none" w:sz="0" w:space="0" w:color="auto"/>
        <w:left w:val="none" w:sz="0" w:space="0" w:color="auto"/>
        <w:bottom w:val="none" w:sz="0" w:space="0" w:color="auto"/>
        <w:right w:val="none" w:sz="0" w:space="0" w:color="auto"/>
      </w:divBdr>
    </w:div>
    <w:div w:id="1379282840">
      <w:bodyDiv w:val="1"/>
      <w:marLeft w:val="0"/>
      <w:marRight w:val="0"/>
      <w:marTop w:val="0"/>
      <w:marBottom w:val="0"/>
      <w:divBdr>
        <w:top w:val="none" w:sz="0" w:space="0" w:color="auto"/>
        <w:left w:val="none" w:sz="0" w:space="0" w:color="auto"/>
        <w:bottom w:val="none" w:sz="0" w:space="0" w:color="auto"/>
        <w:right w:val="none" w:sz="0" w:space="0" w:color="auto"/>
      </w:divBdr>
    </w:div>
    <w:div w:id="1555047080">
      <w:bodyDiv w:val="1"/>
      <w:marLeft w:val="0"/>
      <w:marRight w:val="0"/>
      <w:marTop w:val="0"/>
      <w:marBottom w:val="0"/>
      <w:divBdr>
        <w:top w:val="none" w:sz="0" w:space="0" w:color="auto"/>
        <w:left w:val="none" w:sz="0" w:space="0" w:color="auto"/>
        <w:bottom w:val="none" w:sz="0" w:space="0" w:color="auto"/>
        <w:right w:val="none" w:sz="0" w:space="0" w:color="auto"/>
      </w:divBdr>
    </w:div>
    <w:div w:id="1659185863">
      <w:bodyDiv w:val="1"/>
      <w:marLeft w:val="0"/>
      <w:marRight w:val="0"/>
      <w:marTop w:val="0"/>
      <w:marBottom w:val="0"/>
      <w:divBdr>
        <w:top w:val="none" w:sz="0" w:space="0" w:color="auto"/>
        <w:left w:val="none" w:sz="0" w:space="0" w:color="auto"/>
        <w:bottom w:val="none" w:sz="0" w:space="0" w:color="auto"/>
        <w:right w:val="none" w:sz="0" w:space="0" w:color="auto"/>
      </w:divBdr>
    </w:div>
    <w:div w:id="1692296418">
      <w:bodyDiv w:val="1"/>
      <w:marLeft w:val="0"/>
      <w:marRight w:val="0"/>
      <w:marTop w:val="0"/>
      <w:marBottom w:val="0"/>
      <w:divBdr>
        <w:top w:val="none" w:sz="0" w:space="0" w:color="auto"/>
        <w:left w:val="none" w:sz="0" w:space="0" w:color="auto"/>
        <w:bottom w:val="none" w:sz="0" w:space="0" w:color="auto"/>
        <w:right w:val="none" w:sz="0" w:space="0" w:color="auto"/>
      </w:divBdr>
    </w:div>
    <w:div w:id="1698197383">
      <w:bodyDiv w:val="1"/>
      <w:marLeft w:val="0"/>
      <w:marRight w:val="0"/>
      <w:marTop w:val="0"/>
      <w:marBottom w:val="0"/>
      <w:divBdr>
        <w:top w:val="none" w:sz="0" w:space="0" w:color="auto"/>
        <w:left w:val="none" w:sz="0" w:space="0" w:color="auto"/>
        <w:bottom w:val="none" w:sz="0" w:space="0" w:color="auto"/>
        <w:right w:val="none" w:sz="0" w:space="0" w:color="auto"/>
      </w:divBdr>
    </w:div>
    <w:div w:id="1882091926">
      <w:bodyDiv w:val="1"/>
      <w:marLeft w:val="0"/>
      <w:marRight w:val="0"/>
      <w:marTop w:val="0"/>
      <w:marBottom w:val="0"/>
      <w:divBdr>
        <w:top w:val="none" w:sz="0" w:space="0" w:color="auto"/>
        <w:left w:val="none" w:sz="0" w:space="0" w:color="auto"/>
        <w:bottom w:val="none" w:sz="0" w:space="0" w:color="auto"/>
        <w:right w:val="none" w:sz="0" w:space="0" w:color="auto"/>
      </w:divBdr>
    </w:div>
    <w:div w:id="1943415338">
      <w:bodyDiv w:val="1"/>
      <w:marLeft w:val="0"/>
      <w:marRight w:val="0"/>
      <w:marTop w:val="0"/>
      <w:marBottom w:val="0"/>
      <w:divBdr>
        <w:top w:val="none" w:sz="0" w:space="0" w:color="auto"/>
        <w:left w:val="none" w:sz="0" w:space="0" w:color="auto"/>
        <w:bottom w:val="none" w:sz="0" w:space="0" w:color="auto"/>
        <w:right w:val="none" w:sz="0" w:space="0" w:color="auto"/>
      </w:divBdr>
    </w:div>
    <w:div w:id="1972862601">
      <w:bodyDiv w:val="1"/>
      <w:marLeft w:val="0"/>
      <w:marRight w:val="0"/>
      <w:marTop w:val="0"/>
      <w:marBottom w:val="0"/>
      <w:divBdr>
        <w:top w:val="none" w:sz="0" w:space="0" w:color="auto"/>
        <w:left w:val="none" w:sz="0" w:space="0" w:color="auto"/>
        <w:bottom w:val="none" w:sz="0" w:space="0" w:color="auto"/>
        <w:right w:val="none" w:sz="0" w:space="0" w:color="auto"/>
      </w:divBdr>
    </w:div>
    <w:div w:id="2133867504">
      <w:bodyDiv w:val="1"/>
      <w:marLeft w:val="0"/>
      <w:marRight w:val="0"/>
      <w:marTop w:val="0"/>
      <w:marBottom w:val="0"/>
      <w:divBdr>
        <w:top w:val="none" w:sz="0" w:space="0" w:color="auto"/>
        <w:left w:val="none" w:sz="0" w:space="0" w:color="auto"/>
        <w:bottom w:val="none" w:sz="0" w:space="0" w:color="auto"/>
        <w:right w:val="none" w:sz="0" w:space="0" w:color="auto"/>
      </w:divBdr>
    </w:div>
    <w:div w:id="213906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1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C\Documents\Documents\wykresy%20dot%20bezrobocia%20w%202009.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Do%20analizy%20ofert%20niesubsydiowanych%202017.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Do%20analizy%20ofert%20subsydiowanych%202017.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nna.mokrzycka\Desktop\WSP&#211;LNY\Pisma%20Pana%20Zbyszka\2018\Analiza%20do%20Micha&#322;a%202018\Wykresy%20do%20analizy%20doradztwo%20zawodowe%2020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Arkusz1!$D$398</c:f>
              <c:strCache>
                <c:ptCount val="1"/>
                <c:pt idx="0">
                  <c:v>2018</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Arkusz1!$C$399:$C$403</c:f>
              <c:strCache>
                <c:ptCount val="5"/>
                <c:pt idx="0">
                  <c:v>18-24 lata</c:v>
                </c:pt>
                <c:pt idx="1">
                  <c:v>25-34 lata</c:v>
                </c:pt>
                <c:pt idx="2">
                  <c:v>35-44 lata</c:v>
                </c:pt>
                <c:pt idx="3">
                  <c:v>45-54 lata</c:v>
                </c:pt>
                <c:pt idx="4">
                  <c:v>pow.55 lat</c:v>
                </c:pt>
              </c:strCache>
            </c:strRef>
          </c:cat>
          <c:val>
            <c:numRef>
              <c:f>Arkusz1!$D$399:$D$403</c:f>
              <c:numCache>
                <c:formatCode>0.00%</c:formatCode>
                <c:ptCount val="5"/>
                <c:pt idx="0">
                  <c:v>0.18710781517398745</c:v>
                </c:pt>
                <c:pt idx="1">
                  <c:v>0.30290929834569325</c:v>
                </c:pt>
                <c:pt idx="2">
                  <c:v>0.22532800912721054</c:v>
                </c:pt>
                <c:pt idx="3">
                  <c:v>0.15972618368511132</c:v>
                </c:pt>
                <c:pt idx="4">
                  <c:v>0.12492869366799771</c:v>
                </c:pt>
              </c:numCache>
            </c:numRef>
          </c:val>
          <c:extLst>
            <c:ext xmlns:c16="http://schemas.microsoft.com/office/drawing/2014/chart" uri="{C3380CC4-5D6E-409C-BE32-E72D297353CC}">
              <c16:uniqueId val="{00000000-8A56-43D3-B8E5-17EC6954E420}"/>
            </c:ext>
          </c:extLst>
        </c:ser>
        <c:ser>
          <c:idx val="1"/>
          <c:order val="1"/>
          <c:tx>
            <c:strRef>
              <c:f>Arkusz1!$E$398</c:f>
              <c:strCache>
                <c:ptCount val="1"/>
                <c:pt idx="0">
                  <c:v>2017</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Arkusz1!$C$399:$C$403</c:f>
              <c:strCache>
                <c:ptCount val="5"/>
                <c:pt idx="0">
                  <c:v>18-24 lata</c:v>
                </c:pt>
                <c:pt idx="1">
                  <c:v>25-34 lata</c:v>
                </c:pt>
                <c:pt idx="2">
                  <c:v>35-44 lata</c:v>
                </c:pt>
                <c:pt idx="3">
                  <c:v>45-54 lata</c:v>
                </c:pt>
                <c:pt idx="4">
                  <c:v>pow.55 lat</c:v>
                </c:pt>
              </c:strCache>
            </c:strRef>
          </c:cat>
          <c:val>
            <c:numRef>
              <c:f>Arkusz1!$E$399:$E$403</c:f>
              <c:numCache>
                <c:formatCode>0.00%</c:formatCode>
                <c:ptCount val="5"/>
                <c:pt idx="0">
                  <c:v>0.19751082251082258</c:v>
                </c:pt>
                <c:pt idx="1">
                  <c:v>0.32251082251082275</c:v>
                </c:pt>
                <c:pt idx="2">
                  <c:v>0.20129870129870131</c:v>
                </c:pt>
                <c:pt idx="3">
                  <c:v>0.15692640692640697</c:v>
                </c:pt>
                <c:pt idx="4">
                  <c:v>0.12175324675324681</c:v>
                </c:pt>
              </c:numCache>
            </c:numRef>
          </c:val>
          <c:extLst>
            <c:ext xmlns:c16="http://schemas.microsoft.com/office/drawing/2014/chart" uri="{C3380CC4-5D6E-409C-BE32-E72D297353CC}">
              <c16:uniqueId val="{00000001-8A56-43D3-B8E5-17EC6954E420}"/>
            </c:ext>
          </c:extLst>
        </c:ser>
        <c:dLbls>
          <c:showLegendKey val="0"/>
          <c:showVal val="0"/>
          <c:showCatName val="0"/>
          <c:showSerName val="0"/>
          <c:showPercent val="0"/>
          <c:showBubbleSize val="0"/>
        </c:dLbls>
        <c:gapWidth val="150"/>
        <c:axId val="94721920"/>
        <c:axId val="94775936"/>
      </c:barChart>
      <c:catAx>
        <c:axId val="94721920"/>
        <c:scaling>
          <c:orientation val="minMax"/>
        </c:scaling>
        <c:delete val="0"/>
        <c:axPos val="b"/>
        <c:numFmt formatCode="General" sourceLinked="1"/>
        <c:majorTickMark val="out"/>
        <c:minorTickMark val="none"/>
        <c:tickLblPos val="nextTo"/>
        <c:crossAx val="94775936"/>
        <c:crosses val="autoZero"/>
        <c:auto val="1"/>
        <c:lblAlgn val="ctr"/>
        <c:lblOffset val="100"/>
        <c:noMultiLvlLbl val="0"/>
      </c:catAx>
      <c:valAx>
        <c:axId val="94775936"/>
        <c:scaling>
          <c:orientation val="minMax"/>
        </c:scaling>
        <c:delete val="0"/>
        <c:axPos val="l"/>
        <c:majorGridlines/>
        <c:numFmt formatCode="0.00%" sourceLinked="1"/>
        <c:majorTickMark val="out"/>
        <c:minorTickMark val="none"/>
        <c:tickLblPos val="nextTo"/>
        <c:crossAx val="94721920"/>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90645157939732401"/>
          <c:y val="0.43535670444295255"/>
          <c:w val="7.9032267085335894E-2"/>
          <c:h val="0.12664944013781226"/>
        </c:manualLayout>
      </c:layout>
      <c:overlay val="0"/>
    </c:legend>
    <c:plotVisOnly val="1"/>
    <c:dispBlanksAs val="gap"/>
    <c:showDLblsOverMax val="0"/>
  </c:chart>
  <c:spPr>
    <a:gradFill>
      <a:gsLst>
        <a:gs pos="0">
          <a:schemeClr val="accent5">
            <a:lumMod val="40000"/>
            <a:lumOff val="60000"/>
          </a:scheme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0"/>
          <c:w val="0.58888888888888891"/>
          <c:h val="0.98148148148148151"/>
        </c:manualLayout>
      </c:layout>
      <c:pieChart>
        <c:varyColors val="1"/>
        <c:ser>
          <c:idx val="0"/>
          <c:order val="0"/>
          <c:dPt>
            <c:idx val="1"/>
            <c:bubble3D val="0"/>
            <c:explosion val="7"/>
            <c:extLst>
              <c:ext xmlns:c16="http://schemas.microsoft.com/office/drawing/2014/chart" uri="{C3380CC4-5D6E-409C-BE32-E72D297353CC}">
                <c16:uniqueId val="{00000001-D675-425B-80D9-781D27FD3940}"/>
              </c:ext>
            </c:extLst>
          </c:dPt>
          <c:dPt>
            <c:idx val="2"/>
            <c:bubble3D val="0"/>
            <c:explosion val="5"/>
            <c:extLst>
              <c:ext xmlns:c16="http://schemas.microsoft.com/office/drawing/2014/chart" uri="{C3380CC4-5D6E-409C-BE32-E72D297353CC}">
                <c16:uniqueId val="{00000003-D675-425B-80D9-781D27FD3940}"/>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Arkusz1!$A$70:$A$72</c:f>
              <c:strCache>
                <c:ptCount val="3"/>
                <c:pt idx="0">
                  <c:v>Bezrobotni do 6 miesięcy</c:v>
                </c:pt>
                <c:pt idx="1">
                  <c:v>Bezrobotni od 6 do 12 miesięcy</c:v>
                </c:pt>
                <c:pt idx="2">
                  <c:v>Bezrobotni powyżej 12 miesięcy</c:v>
                </c:pt>
              </c:strCache>
            </c:strRef>
          </c:cat>
          <c:val>
            <c:numRef>
              <c:f>Arkusz1!$B$70:$B$72</c:f>
              <c:numCache>
                <c:formatCode>General</c:formatCode>
                <c:ptCount val="3"/>
                <c:pt idx="0">
                  <c:v>30</c:v>
                </c:pt>
                <c:pt idx="1">
                  <c:v>15</c:v>
                </c:pt>
                <c:pt idx="2">
                  <c:v>24</c:v>
                </c:pt>
              </c:numCache>
            </c:numRef>
          </c:val>
          <c:extLst>
            <c:ext xmlns:c16="http://schemas.microsoft.com/office/drawing/2014/chart" uri="{C3380CC4-5D6E-409C-BE32-E72D297353CC}">
              <c16:uniqueId val="{00000004-D675-425B-80D9-781D27FD394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6.9444444444444545E-3"/>
          <c:w val="0.58611111111111058"/>
          <c:h val="0.97685185185185264"/>
        </c:manualLayout>
      </c:layout>
      <c:pieChart>
        <c:varyColors val="1"/>
        <c:ser>
          <c:idx val="0"/>
          <c:order val="0"/>
          <c:explosion val="7"/>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Arkusz1!$A$91:$A$93</c:f>
              <c:strCache>
                <c:ptCount val="3"/>
                <c:pt idx="0">
                  <c:v>Osoby do 30 roku życia</c:v>
                </c:pt>
                <c:pt idx="1">
                  <c:v>Osoby powyżej 50 roku życia</c:v>
                </c:pt>
                <c:pt idx="2">
                  <c:v>Osoby w innych przedziałach wiekowych</c:v>
                </c:pt>
              </c:strCache>
            </c:strRef>
          </c:cat>
          <c:val>
            <c:numRef>
              <c:f>Arkusz1!$B$91:$B$93</c:f>
              <c:numCache>
                <c:formatCode>General</c:formatCode>
                <c:ptCount val="3"/>
                <c:pt idx="0">
                  <c:v>35</c:v>
                </c:pt>
                <c:pt idx="1">
                  <c:v>5</c:v>
                </c:pt>
                <c:pt idx="2">
                  <c:v>29</c:v>
                </c:pt>
              </c:numCache>
            </c:numRef>
          </c:val>
          <c:extLst>
            <c:ext xmlns:c16="http://schemas.microsoft.com/office/drawing/2014/chart" uri="{C3380CC4-5D6E-409C-BE32-E72D297353CC}">
              <c16:uniqueId val="{00000000-F877-4B16-99B7-5A825BF0A33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0"/>
          <c:w val="0.58888888888888891"/>
          <c:h val="0.98148148148148151"/>
        </c:manualLayout>
      </c:layout>
      <c:pieChart>
        <c:varyColors val="1"/>
        <c:ser>
          <c:idx val="0"/>
          <c:order val="0"/>
          <c:dPt>
            <c:idx val="1"/>
            <c:bubble3D val="0"/>
            <c:explosion val="7"/>
            <c:extLst>
              <c:ext xmlns:c16="http://schemas.microsoft.com/office/drawing/2014/chart" uri="{C3380CC4-5D6E-409C-BE32-E72D297353CC}">
                <c16:uniqueId val="{00000001-61BD-445E-92FA-34D02CDA8F59}"/>
              </c:ext>
            </c:extLst>
          </c:dPt>
          <c:dPt>
            <c:idx val="2"/>
            <c:bubble3D val="0"/>
            <c:explosion val="5"/>
            <c:extLst>
              <c:ext xmlns:c16="http://schemas.microsoft.com/office/drawing/2014/chart" uri="{C3380CC4-5D6E-409C-BE32-E72D297353CC}">
                <c16:uniqueId val="{00000003-61BD-445E-92FA-34D02CDA8F59}"/>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Arkusz1!$A$70:$A$72</c:f>
              <c:strCache>
                <c:ptCount val="3"/>
                <c:pt idx="0">
                  <c:v>Bezrobotni do 6 miesięcy</c:v>
                </c:pt>
                <c:pt idx="1">
                  <c:v>Bezrobotni od 6 do 12 miesięcy</c:v>
                </c:pt>
                <c:pt idx="2">
                  <c:v>Bezrobotni powyżej 12 miesięcy</c:v>
                </c:pt>
              </c:strCache>
            </c:strRef>
          </c:cat>
          <c:val>
            <c:numRef>
              <c:f>Arkusz1!$B$70:$B$72</c:f>
              <c:numCache>
                <c:formatCode>General</c:formatCode>
                <c:ptCount val="3"/>
                <c:pt idx="0">
                  <c:v>30</c:v>
                </c:pt>
                <c:pt idx="1">
                  <c:v>15</c:v>
                </c:pt>
                <c:pt idx="2">
                  <c:v>24</c:v>
                </c:pt>
              </c:numCache>
            </c:numRef>
          </c:val>
          <c:extLst>
            <c:ext xmlns:c16="http://schemas.microsoft.com/office/drawing/2014/chart" uri="{C3380CC4-5D6E-409C-BE32-E72D297353CC}">
              <c16:uniqueId val="{00000004-61BD-445E-92FA-34D02CDA8F59}"/>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 (2)'!$D$689</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 (2)'!$C$690:$C$694</c:f>
              <c:strCache>
                <c:ptCount val="5"/>
                <c:pt idx="0">
                  <c:v>18-24 lata</c:v>
                </c:pt>
                <c:pt idx="1">
                  <c:v>25-34 lata</c:v>
                </c:pt>
                <c:pt idx="2">
                  <c:v>35-44 lata</c:v>
                </c:pt>
                <c:pt idx="3">
                  <c:v>45-54 lata</c:v>
                </c:pt>
                <c:pt idx="4">
                  <c:v>pow.55 lat</c:v>
                </c:pt>
              </c:strCache>
            </c:strRef>
          </c:cat>
          <c:val>
            <c:numRef>
              <c:f>'Arkusz1 (2)'!$D$690:$D$694</c:f>
              <c:numCache>
                <c:formatCode>0.00%</c:formatCode>
                <c:ptCount val="5"/>
                <c:pt idx="0">
                  <c:v>0.17630000000000001</c:v>
                </c:pt>
                <c:pt idx="1">
                  <c:v>0.33410000000000012</c:v>
                </c:pt>
                <c:pt idx="2">
                  <c:v>0.21830000000000005</c:v>
                </c:pt>
                <c:pt idx="3">
                  <c:v>0.14090000000000005</c:v>
                </c:pt>
                <c:pt idx="4">
                  <c:v>0.13</c:v>
                </c:pt>
              </c:numCache>
            </c:numRef>
          </c:val>
          <c:extLst>
            <c:ext xmlns:c16="http://schemas.microsoft.com/office/drawing/2014/chart" uri="{C3380CC4-5D6E-409C-BE32-E72D297353CC}">
              <c16:uniqueId val="{00000000-1668-415C-83F9-9627FFB628D7}"/>
            </c:ext>
          </c:extLst>
        </c:ser>
        <c:ser>
          <c:idx val="1"/>
          <c:order val="1"/>
          <c:tx>
            <c:strRef>
              <c:f>'Arkusz1 (2)'!$E$689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 (2)'!$C$690:$C$694</c:f>
              <c:strCache>
                <c:ptCount val="5"/>
                <c:pt idx="0">
                  <c:v>18-24 lata</c:v>
                </c:pt>
                <c:pt idx="1">
                  <c:v>25-34 lata</c:v>
                </c:pt>
                <c:pt idx="2">
                  <c:v>35-44 lata</c:v>
                </c:pt>
                <c:pt idx="3">
                  <c:v>45-54 lata</c:v>
                </c:pt>
                <c:pt idx="4">
                  <c:v>pow.55 lat</c:v>
                </c:pt>
              </c:strCache>
            </c:strRef>
          </c:cat>
          <c:val>
            <c:numRef>
              <c:f>'Arkusz1 (2)'!$E$690:$E$694</c:f>
              <c:numCache>
                <c:formatCode>0.00%</c:formatCode>
                <c:ptCount val="5"/>
                <c:pt idx="0">
                  <c:v>0.17181208053691283</c:v>
                </c:pt>
                <c:pt idx="1">
                  <c:v>0.30872483221476532</c:v>
                </c:pt>
                <c:pt idx="2">
                  <c:v>0.22751677852348992</c:v>
                </c:pt>
                <c:pt idx="3">
                  <c:v>0.16577181208053687</c:v>
                </c:pt>
                <c:pt idx="4">
                  <c:v>0.12617449664429531</c:v>
                </c:pt>
              </c:numCache>
            </c:numRef>
          </c:val>
          <c:extLst>
            <c:ext xmlns:c16="http://schemas.microsoft.com/office/drawing/2014/chart" uri="{C3380CC4-5D6E-409C-BE32-E72D297353CC}">
              <c16:uniqueId val="{00000001-1668-415C-83F9-9627FFB628D7}"/>
            </c:ext>
          </c:extLst>
        </c:ser>
        <c:dLbls>
          <c:showLegendKey val="0"/>
          <c:showVal val="0"/>
          <c:showCatName val="0"/>
          <c:showSerName val="0"/>
          <c:showPercent val="0"/>
          <c:showBubbleSize val="0"/>
        </c:dLbls>
        <c:gapWidth val="219"/>
        <c:overlap val="-27"/>
        <c:axId val="122348288"/>
        <c:axId val="122349824"/>
      </c:barChart>
      <c:catAx>
        <c:axId val="1223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349824"/>
        <c:crosses val="autoZero"/>
        <c:auto val="1"/>
        <c:lblAlgn val="ctr"/>
        <c:lblOffset val="100"/>
        <c:noMultiLvlLbl val="0"/>
      </c:catAx>
      <c:valAx>
        <c:axId val="122349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34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 (2)'!$D$706</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 (2)'!$C$707:$C$711</c:f>
              <c:strCache>
                <c:ptCount val="5"/>
                <c:pt idx="0">
                  <c:v>Wyższe</c:v>
                </c:pt>
                <c:pt idx="1">
                  <c:v>Polic. i śr. zawodowe</c:v>
                </c:pt>
                <c:pt idx="2">
                  <c:v>L.O.</c:v>
                </c:pt>
                <c:pt idx="3">
                  <c:v>Zasadnicze zawodowe</c:v>
                </c:pt>
                <c:pt idx="4">
                  <c:v>Gimn. i poniżej</c:v>
                </c:pt>
              </c:strCache>
            </c:strRef>
          </c:cat>
          <c:val>
            <c:numRef>
              <c:f>'Arkusz1 (2)'!$D$707:$D$711</c:f>
              <c:numCache>
                <c:formatCode>0.00%</c:formatCode>
                <c:ptCount val="5"/>
                <c:pt idx="0">
                  <c:v>0.14030000000000001</c:v>
                </c:pt>
                <c:pt idx="1">
                  <c:v>0.23870000000000005</c:v>
                </c:pt>
                <c:pt idx="2">
                  <c:v>0.10790000000000002</c:v>
                </c:pt>
                <c:pt idx="3">
                  <c:v>0.28970000000000001</c:v>
                </c:pt>
                <c:pt idx="4">
                  <c:v>0.22309999999999999</c:v>
                </c:pt>
              </c:numCache>
            </c:numRef>
          </c:val>
          <c:extLst>
            <c:ext xmlns:c16="http://schemas.microsoft.com/office/drawing/2014/chart" uri="{C3380CC4-5D6E-409C-BE32-E72D297353CC}">
              <c16:uniqueId val="{00000000-D521-437F-BED4-49E79CC7A3F7}"/>
            </c:ext>
          </c:extLst>
        </c:ser>
        <c:ser>
          <c:idx val="1"/>
          <c:order val="1"/>
          <c:tx>
            <c:strRef>
              <c:f>'Arkusz1 (2)'!$E$706</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 (2)'!$C$707:$C$711</c:f>
              <c:strCache>
                <c:ptCount val="5"/>
                <c:pt idx="0">
                  <c:v>Wyższe</c:v>
                </c:pt>
                <c:pt idx="1">
                  <c:v>Polic. i śr. zawodowe</c:v>
                </c:pt>
                <c:pt idx="2">
                  <c:v>L.O.</c:v>
                </c:pt>
                <c:pt idx="3">
                  <c:v>Zasadnicze zawodowe</c:v>
                </c:pt>
                <c:pt idx="4">
                  <c:v>Gimn. i poniżej</c:v>
                </c:pt>
              </c:strCache>
            </c:strRef>
          </c:cat>
          <c:val>
            <c:numRef>
              <c:f>'Arkusz1 (2)'!$E$707:$E$711</c:f>
              <c:numCache>
                <c:formatCode>0.00%</c:formatCode>
                <c:ptCount val="5"/>
                <c:pt idx="0">
                  <c:v>0.13713759779107226</c:v>
                </c:pt>
                <c:pt idx="1">
                  <c:v>0.25034514496088356</c:v>
                </c:pt>
                <c:pt idx="2">
                  <c:v>9.2498849516797085E-2</c:v>
                </c:pt>
                <c:pt idx="3">
                  <c:v>0.31017027151403603</c:v>
                </c:pt>
                <c:pt idx="4">
                  <c:v>0.20984813621721132</c:v>
                </c:pt>
              </c:numCache>
            </c:numRef>
          </c:val>
          <c:extLst>
            <c:ext xmlns:c16="http://schemas.microsoft.com/office/drawing/2014/chart" uri="{C3380CC4-5D6E-409C-BE32-E72D297353CC}">
              <c16:uniqueId val="{00000001-D521-437F-BED4-49E79CC7A3F7}"/>
            </c:ext>
          </c:extLst>
        </c:ser>
        <c:dLbls>
          <c:showLegendKey val="0"/>
          <c:showVal val="0"/>
          <c:showCatName val="0"/>
          <c:showSerName val="0"/>
          <c:showPercent val="0"/>
          <c:showBubbleSize val="0"/>
        </c:dLbls>
        <c:gapWidth val="219"/>
        <c:overlap val="-27"/>
        <c:axId val="122409728"/>
        <c:axId val="122411264"/>
      </c:barChart>
      <c:catAx>
        <c:axId val="1224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411264"/>
        <c:crosses val="autoZero"/>
        <c:auto val="1"/>
        <c:lblAlgn val="ctr"/>
        <c:lblOffset val="100"/>
        <c:noMultiLvlLbl val="0"/>
      </c:catAx>
      <c:valAx>
        <c:axId val="12241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40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1">
        <a:lumMod val="20000"/>
        <a:lumOff val="80000"/>
      </a:schemeClr>
    </a:solidFill>
    <a:ln w="9525" cap="flat" cmpd="sng" algn="ctr">
      <a:solidFill>
        <a:schemeClr val="accent1">
          <a:lumMod val="20000"/>
          <a:lumOff val="80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'Arkusz1 (2)'!$P$603:$Q$603</c:f>
              <c:strCache>
                <c:ptCount val="2"/>
                <c:pt idx="0">
                  <c:v>Polska</c:v>
                </c:pt>
              </c:strCache>
            </c:strRef>
          </c:tx>
          <c:marker>
            <c:symbol val="none"/>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 (2)'!$R$602:$W$602</c:f>
              <c:strCache>
                <c:ptCount val="6"/>
                <c:pt idx="0">
                  <c:v>styczeń</c:v>
                </c:pt>
                <c:pt idx="1">
                  <c:v>luty</c:v>
                </c:pt>
                <c:pt idx="2">
                  <c:v>marzec</c:v>
                </c:pt>
                <c:pt idx="3">
                  <c:v>kwiecień</c:v>
                </c:pt>
                <c:pt idx="4">
                  <c:v>maj</c:v>
                </c:pt>
                <c:pt idx="5">
                  <c:v>czerwiec</c:v>
                </c:pt>
              </c:strCache>
            </c:strRef>
          </c:cat>
          <c:val>
            <c:numRef>
              <c:f>'Arkusz1 (2)'!$R$603:$W$603</c:f>
              <c:numCache>
                <c:formatCode>0.0</c:formatCode>
                <c:ptCount val="6"/>
                <c:pt idx="0">
                  <c:v>6.1</c:v>
                </c:pt>
                <c:pt idx="1">
                  <c:v>6.1</c:v>
                </c:pt>
                <c:pt idx="2">
                  <c:v>5.9</c:v>
                </c:pt>
                <c:pt idx="3">
                  <c:v>5.6</c:v>
                </c:pt>
                <c:pt idx="4">
                  <c:v>5.4</c:v>
                </c:pt>
                <c:pt idx="5">
                  <c:v>5.3</c:v>
                </c:pt>
              </c:numCache>
            </c:numRef>
          </c:val>
          <c:smooth val="0"/>
          <c:extLst>
            <c:ext xmlns:c16="http://schemas.microsoft.com/office/drawing/2014/chart" uri="{C3380CC4-5D6E-409C-BE32-E72D297353CC}">
              <c16:uniqueId val="{00000000-0CFD-42F3-8489-174705B3649A}"/>
            </c:ext>
          </c:extLst>
        </c:ser>
        <c:ser>
          <c:idx val="1"/>
          <c:order val="1"/>
          <c:tx>
            <c:strRef>
              <c:f>'Arkusz1 (2)'!$P$604:$Q$604</c:f>
              <c:strCache>
                <c:ptCount val="2"/>
                <c:pt idx="0">
                  <c:v>Wielkopolska</c:v>
                </c:pt>
              </c:strCache>
            </c:strRef>
          </c:tx>
          <c:marker>
            <c:symbol val="none"/>
          </c:marker>
          <c:dLbls>
            <c:dLbl>
              <c:idx val="0"/>
              <c:layout>
                <c:manualLayout>
                  <c:x val="-2.5839793281653787E-2"/>
                  <c:y val="3.333333333333334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FD-42F3-8489-174705B3649A}"/>
                </c:ext>
              </c:extLst>
            </c:dLbl>
            <c:dLbl>
              <c:idx val="1"/>
              <c:layout>
                <c:manualLayout>
                  <c:x val="-3.1007751937984489E-2"/>
                  <c:y val="3.9393939393939391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FD-42F3-8489-174705B3649A}"/>
                </c:ext>
              </c:extLst>
            </c:dLbl>
            <c:dLbl>
              <c:idx val="2"/>
              <c:layout>
                <c:manualLayout>
                  <c:x val="-2.9285099052540915E-2"/>
                  <c:y val="3.9393939393939391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FD-42F3-8489-174705B3649A}"/>
                </c:ext>
              </c:extLst>
            </c:dLbl>
            <c:dLbl>
              <c:idx val="3"/>
              <c:layout>
                <c:manualLayout>
                  <c:x val="-2.5839793281653815E-2"/>
                  <c:y val="2.4242424242424229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FD-42F3-8489-174705B3649A}"/>
                </c:ext>
              </c:extLst>
            </c:dLbl>
            <c:dLbl>
              <c:idx val="4"/>
              <c:layout>
                <c:manualLayout>
                  <c:x val="-2.756244616709733E-2"/>
                  <c:y val="2.7272727272727299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FD-42F3-8489-174705B3649A}"/>
                </c:ext>
              </c:extLst>
            </c:dLbl>
            <c:dLbl>
              <c:idx val="5"/>
              <c:layout>
                <c:manualLayout>
                  <c:x val="-2.9285099052540915E-2"/>
                  <c:y val="2.4242424242424229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FD-42F3-8489-174705B3649A}"/>
                </c:ext>
              </c:extLst>
            </c:dLbl>
            <c:dLbl>
              <c:idx val="6"/>
              <c:layout>
                <c:manualLayout>
                  <c:x val="-2.5839793281653787E-2"/>
                  <c:y val="2.7272727272727299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FD-42F3-8489-174705B3649A}"/>
                </c:ext>
              </c:extLst>
            </c:dLbl>
            <c:dLbl>
              <c:idx val="7"/>
              <c:layout>
                <c:manualLayout>
                  <c:x val="-2.756244616709733E-2"/>
                  <c:y val="2.7272727272727299E-2"/>
                </c:manualLayout>
              </c:layout>
              <c:spPr>
                <a:noFill/>
                <a:ln w="25400">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FD-42F3-8489-174705B3649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 (2)'!$R$602:$W$602</c:f>
              <c:strCache>
                <c:ptCount val="6"/>
                <c:pt idx="0">
                  <c:v>styczeń</c:v>
                </c:pt>
                <c:pt idx="1">
                  <c:v>luty</c:v>
                </c:pt>
                <c:pt idx="2">
                  <c:v>marzec</c:v>
                </c:pt>
                <c:pt idx="3">
                  <c:v>kwiecień</c:v>
                </c:pt>
                <c:pt idx="4">
                  <c:v>maj</c:v>
                </c:pt>
                <c:pt idx="5">
                  <c:v>czerwiec</c:v>
                </c:pt>
              </c:strCache>
            </c:strRef>
          </c:cat>
          <c:val>
            <c:numRef>
              <c:f>'Arkusz1 (2)'!$R$604:$W$604</c:f>
              <c:numCache>
                <c:formatCode>0.0</c:formatCode>
                <c:ptCount val="6"/>
                <c:pt idx="0">
                  <c:v>3.3</c:v>
                </c:pt>
                <c:pt idx="1">
                  <c:v>3.3</c:v>
                </c:pt>
                <c:pt idx="2">
                  <c:v>3.2</c:v>
                </c:pt>
                <c:pt idx="3">
                  <c:v>3</c:v>
                </c:pt>
                <c:pt idx="4">
                  <c:v>2.9</c:v>
                </c:pt>
                <c:pt idx="5">
                  <c:v>2.8</c:v>
                </c:pt>
              </c:numCache>
            </c:numRef>
          </c:val>
          <c:smooth val="0"/>
          <c:extLst>
            <c:ext xmlns:c16="http://schemas.microsoft.com/office/drawing/2014/chart" uri="{C3380CC4-5D6E-409C-BE32-E72D297353CC}">
              <c16:uniqueId val="{00000009-0CFD-42F3-8489-174705B3649A}"/>
            </c:ext>
          </c:extLst>
        </c:ser>
        <c:ser>
          <c:idx val="2"/>
          <c:order val="2"/>
          <c:tx>
            <c:strRef>
              <c:f>'Arkusz1 (2)'!$P$605:$Q$605</c:f>
              <c:strCache>
                <c:ptCount val="2"/>
                <c:pt idx="0">
                  <c:v>Słupca</c:v>
                </c:pt>
              </c:strCache>
            </c:strRef>
          </c:tx>
          <c:marker>
            <c:symbol val="none"/>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 (2)'!$R$602:$W$602</c:f>
              <c:strCache>
                <c:ptCount val="6"/>
                <c:pt idx="0">
                  <c:v>styczeń</c:v>
                </c:pt>
                <c:pt idx="1">
                  <c:v>luty</c:v>
                </c:pt>
                <c:pt idx="2">
                  <c:v>marzec</c:v>
                </c:pt>
                <c:pt idx="3">
                  <c:v>kwiecień</c:v>
                </c:pt>
                <c:pt idx="4">
                  <c:v>maj</c:v>
                </c:pt>
                <c:pt idx="5">
                  <c:v>czerwiec</c:v>
                </c:pt>
              </c:strCache>
            </c:strRef>
          </c:cat>
          <c:val>
            <c:numRef>
              <c:f>'Arkusz1 (2)'!$R$605:$W$605</c:f>
              <c:numCache>
                <c:formatCode>0.0</c:formatCode>
                <c:ptCount val="6"/>
                <c:pt idx="0">
                  <c:v>7.9</c:v>
                </c:pt>
                <c:pt idx="1">
                  <c:v>7.6</c:v>
                </c:pt>
                <c:pt idx="2">
                  <c:v>7.3</c:v>
                </c:pt>
                <c:pt idx="3">
                  <c:v>6.9</c:v>
                </c:pt>
                <c:pt idx="4">
                  <c:v>6.6</c:v>
                </c:pt>
                <c:pt idx="5">
                  <c:v>6.6</c:v>
                </c:pt>
              </c:numCache>
            </c:numRef>
          </c:val>
          <c:smooth val="0"/>
          <c:extLst>
            <c:ext xmlns:c16="http://schemas.microsoft.com/office/drawing/2014/chart" uri="{C3380CC4-5D6E-409C-BE32-E72D297353CC}">
              <c16:uniqueId val="{0000000A-0CFD-42F3-8489-174705B3649A}"/>
            </c:ext>
          </c:extLst>
        </c:ser>
        <c:dLbls>
          <c:showLegendKey val="0"/>
          <c:showVal val="0"/>
          <c:showCatName val="0"/>
          <c:showSerName val="0"/>
          <c:showPercent val="0"/>
          <c:showBubbleSize val="0"/>
        </c:dLbls>
        <c:smooth val="0"/>
        <c:axId val="122467072"/>
        <c:axId val="122468608"/>
      </c:lineChart>
      <c:catAx>
        <c:axId val="122467072"/>
        <c:scaling>
          <c:orientation val="minMax"/>
        </c:scaling>
        <c:delete val="0"/>
        <c:axPos val="b"/>
        <c:numFmt formatCode="General" sourceLinked="1"/>
        <c:majorTickMark val="none"/>
        <c:minorTickMark val="none"/>
        <c:tickLblPos val="nextTo"/>
        <c:crossAx val="122468608"/>
        <c:crosses val="autoZero"/>
        <c:auto val="1"/>
        <c:lblAlgn val="ctr"/>
        <c:lblOffset val="100"/>
        <c:noMultiLvlLbl val="0"/>
      </c:catAx>
      <c:valAx>
        <c:axId val="122468608"/>
        <c:scaling>
          <c:orientation val="minMax"/>
        </c:scaling>
        <c:delete val="0"/>
        <c:axPos val="l"/>
        <c:majorGridlines/>
        <c:numFmt formatCode="0.0" sourceLinked="1"/>
        <c:majorTickMark val="none"/>
        <c:minorTickMark val="none"/>
        <c:tickLblPos val="nextTo"/>
        <c:crossAx val="122467072"/>
        <c:crosses val="autoZero"/>
        <c:crossBetween val="between"/>
      </c:valAx>
      <c:spPr>
        <a:gradFill>
          <a:gsLst>
            <a:gs pos="0">
              <a:schemeClr val="bg1">
                <a:lumMod val="65000"/>
              </a:schemeClr>
            </a:gs>
            <a:gs pos="50000">
              <a:srgbClr val="4F81BD">
                <a:tint val="44500"/>
                <a:satMod val="160000"/>
              </a:srgbClr>
            </a:gs>
            <a:gs pos="100000">
              <a:srgbClr val="4F81BD">
                <a:tint val="23500"/>
                <a:satMod val="160000"/>
              </a:srgbClr>
            </a:gs>
          </a:gsLst>
          <a:lin ang="16200000" scaled="1"/>
        </a:gradFill>
      </c:spPr>
    </c:plotArea>
    <c:legend>
      <c:legendPos val="b"/>
      <c:layout>
        <c:manualLayout>
          <c:xMode val="edge"/>
          <c:yMode val="edge"/>
          <c:x val="0.24159402241594027"/>
          <c:y val="1.8556701030927842E-2"/>
          <c:w val="0.5143212951432129"/>
          <c:h val="4.5360824742268033E-2"/>
        </c:manualLayout>
      </c:layout>
      <c:overlay val="0"/>
    </c:legend>
    <c:plotVisOnly val="1"/>
    <c:dispBlanksAs val="zero"/>
    <c:showDLblsOverMax val="0"/>
  </c:chart>
  <c:spPr>
    <a:gradFill>
      <a:gsLst>
        <a:gs pos="0">
          <a:schemeClr val="bg1">
            <a:lumMod val="75000"/>
          </a:schemeClr>
        </a:gs>
        <a:gs pos="50000">
          <a:srgbClr val="4F81BD">
            <a:tint val="44500"/>
            <a:satMod val="160000"/>
          </a:srgbClr>
        </a:gs>
        <a:gs pos="100000">
          <a:srgbClr val="4F81BD">
            <a:tint val="23500"/>
            <a:satMod val="160000"/>
          </a:srgbClr>
        </a:gs>
      </a:gsLst>
      <a:lin ang="16200000" scaled="1"/>
    </a:gradFill>
  </c:spPr>
  <c:txPr>
    <a:bodyPr/>
    <a:lstStyle/>
    <a:p>
      <a:pPr>
        <a:defRPr sz="880" baseline="0"/>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Arkusz1!$E$422</c:f>
              <c:strCache>
                <c:ptCount val="1"/>
                <c:pt idx="0">
                  <c:v>2018</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Arkusz1!$C$423:$C$427</c:f>
              <c:strCache>
                <c:ptCount val="5"/>
                <c:pt idx="0">
                  <c:v>Wyższe</c:v>
                </c:pt>
                <c:pt idx="1">
                  <c:v>Polic. i śr. zawodowe</c:v>
                </c:pt>
                <c:pt idx="2">
                  <c:v>L.O.</c:v>
                </c:pt>
                <c:pt idx="3">
                  <c:v>Zasadnicze zawodowe</c:v>
                </c:pt>
                <c:pt idx="4">
                  <c:v>Gimn. i poniżej</c:v>
                </c:pt>
              </c:strCache>
            </c:strRef>
          </c:cat>
          <c:val>
            <c:numRef>
              <c:f>Arkusz1!$E$423:$E$427</c:f>
              <c:numCache>
                <c:formatCode>0.00%</c:formatCode>
                <c:ptCount val="5"/>
                <c:pt idx="0">
                  <c:v>0.12606959498003423</c:v>
                </c:pt>
                <c:pt idx="1">
                  <c:v>0.23901882487164866</c:v>
                </c:pt>
                <c:pt idx="2">
                  <c:v>9.5835710211066738E-2</c:v>
                </c:pt>
                <c:pt idx="3">
                  <c:v>0.31602966343411315</c:v>
                </c:pt>
                <c:pt idx="4">
                  <c:v>0.22304620650313753</c:v>
                </c:pt>
              </c:numCache>
            </c:numRef>
          </c:val>
          <c:extLst>
            <c:ext xmlns:c16="http://schemas.microsoft.com/office/drawing/2014/chart" uri="{C3380CC4-5D6E-409C-BE32-E72D297353CC}">
              <c16:uniqueId val="{00000000-4F12-4E7E-BBED-9A4CF92F94FE}"/>
            </c:ext>
          </c:extLst>
        </c:ser>
        <c:ser>
          <c:idx val="1"/>
          <c:order val="1"/>
          <c:tx>
            <c:strRef>
              <c:f>Arkusz1!$F$422</c:f>
              <c:strCache>
                <c:ptCount val="1"/>
                <c:pt idx="0">
                  <c:v>2017</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Arkusz1!$C$423:$C$427</c:f>
              <c:strCache>
                <c:ptCount val="5"/>
                <c:pt idx="0">
                  <c:v>Wyższe</c:v>
                </c:pt>
                <c:pt idx="1">
                  <c:v>Polic. i śr. zawodowe</c:v>
                </c:pt>
                <c:pt idx="2">
                  <c:v>L.O.</c:v>
                </c:pt>
                <c:pt idx="3">
                  <c:v>Zasadnicze zawodowe</c:v>
                </c:pt>
                <c:pt idx="4">
                  <c:v>Gimn. i poniżej</c:v>
                </c:pt>
              </c:strCache>
            </c:strRef>
          </c:cat>
          <c:val>
            <c:numRef>
              <c:f>Arkusz1!$F$423:$F$427</c:f>
              <c:numCache>
                <c:formatCode>0.00%</c:formatCode>
                <c:ptCount val="5"/>
                <c:pt idx="0">
                  <c:v>0.12878787878787878</c:v>
                </c:pt>
                <c:pt idx="1">
                  <c:v>0.22510822510822517</c:v>
                </c:pt>
                <c:pt idx="2">
                  <c:v>9.6320346320346362E-2</c:v>
                </c:pt>
                <c:pt idx="3">
                  <c:v>0.3143939393939395</c:v>
                </c:pt>
                <c:pt idx="4">
                  <c:v>0.23538961038961037</c:v>
                </c:pt>
              </c:numCache>
            </c:numRef>
          </c:val>
          <c:extLst>
            <c:ext xmlns:c16="http://schemas.microsoft.com/office/drawing/2014/chart" uri="{C3380CC4-5D6E-409C-BE32-E72D297353CC}">
              <c16:uniqueId val="{00000001-4F12-4E7E-BBED-9A4CF92F94FE}"/>
            </c:ext>
          </c:extLst>
        </c:ser>
        <c:dLbls>
          <c:showLegendKey val="0"/>
          <c:showVal val="0"/>
          <c:showCatName val="0"/>
          <c:showSerName val="0"/>
          <c:showPercent val="0"/>
          <c:showBubbleSize val="0"/>
        </c:dLbls>
        <c:gapWidth val="150"/>
        <c:axId val="97399936"/>
        <c:axId val="97401856"/>
      </c:barChart>
      <c:catAx>
        <c:axId val="97399936"/>
        <c:scaling>
          <c:orientation val="minMax"/>
        </c:scaling>
        <c:delete val="0"/>
        <c:axPos val="b"/>
        <c:numFmt formatCode="General" sourceLinked="1"/>
        <c:majorTickMark val="out"/>
        <c:minorTickMark val="none"/>
        <c:tickLblPos val="nextTo"/>
        <c:crossAx val="97401856"/>
        <c:crosses val="autoZero"/>
        <c:auto val="1"/>
        <c:lblAlgn val="ctr"/>
        <c:lblOffset val="100"/>
        <c:noMultiLvlLbl val="0"/>
      </c:catAx>
      <c:valAx>
        <c:axId val="97401856"/>
        <c:scaling>
          <c:orientation val="minMax"/>
        </c:scaling>
        <c:delete val="0"/>
        <c:axPos val="l"/>
        <c:majorGridlines/>
        <c:numFmt formatCode="0.00%" sourceLinked="1"/>
        <c:majorTickMark val="out"/>
        <c:minorTickMark val="none"/>
        <c:tickLblPos val="nextTo"/>
        <c:crossAx val="97399936"/>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91049512329477356"/>
          <c:y val="0.43227649941815532"/>
          <c:w val="7.6675901623408219E-2"/>
          <c:h val="0.20844855558103792"/>
        </c:manualLayout>
      </c:layout>
      <c:overlay val="0"/>
    </c:legend>
    <c:plotVisOnly val="1"/>
    <c:dispBlanksAs val="gap"/>
    <c:showDLblsOverMax val="0"/>
  </c:chart>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Arkusz1!$D$551</c:f>
              <c:strCache>
                <c:ptCount val="1"/>
                <c:pt idx="0">
                  <c:v>2018</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Arkusz1!$C$552:$C$558</c:f>
              <c:strCache>
                <c:ptCount val="7"/>
                <c:pt idx="0">
                  <c:v>do 1 roku</c:v>
                </c:pt>
                <c:pt idx="1">
                  <c:v>1-5 lat</c:v>
                </c:pt>
                <c:pt idx="2">
                  <c:v>5-10 lat</c:v>
                </c:pt>
                <c:pt idx="3">
                  <c:v>10-20 lat</c:v>
                </c:pt>
                <c:pt idx="4">
                  <c:v>20-30 lat</c:v>
                </c:pt>
                <c:pt idx="5">
                  <c:v>30 i więcej </c:v>
                </c:pt>
                <c:pt idx="6">
                  <c:v>bez stażu</c:v>
                </c:pt>
              </c:strCache>
            </c:strRef>
          </c:cat>
          <c:val>
            <c:numRef>
              <c:f>Arkusz1!$D$552:$D$558</c:f>
              <c:numCache>
                <c:formatCode>0.00%</c:formatCode>
                <c:ptCount val="7"/>
                <c:pt idx="0">
                  <c:v>0.24073017683970341</c:v>
                </c:pt>
                <c:pt idx="1">
                  <c:v>0.28693667997718214</c:v>
                </c:pt>
                <c:pt idx="2">
                  <c:v>0.16828294352538511</c:v>
                </c:pt>
                <c:pt idx="3">
                  <c:v>0.13690815744438112</c:v>
                </c:pt>
                <c:pt idx="4">
                  <c:v>5.8185966913861964E-2</c:v>
                </c:pt>
                <c:pt idx="5">
                  <c:v>1.711351968054764E-2</c:v>
                </c:pt>
                <c:pt idx="6">
                  <c:v>9.184255561893892E-2</c:v>
                </c:pt>
              </c:numCache>
            </c:numRef>
          </c:val>
          <c:extLst>
            <c:ext xmlns:c16="http://schemas.microsoft.com/office/drawing/2014/chart" uri="{C3380CC4-5D6E-409C-BE32-E72D297353CC}">
              <c16:uniqueId val="{00000000-ABFE-47E3-8E09-5DBE5AB9E6DC}"/>
            </c:ext>
          </c:extLst>
        </c:ser>
        <c:ser>
          <c:idx val="1"/>
          <c:order val="1"/>
          <c:tx>
            <c:strRef>
              <c:f>Arkusz1!$E$551</c:f>
              <c:strCache>
                <c:ptCount val="1"/>
                <c:pt idx="0">
                  <c:v>2017</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Arkusz1!$C$552:$C$558</c:f>
              <c:strCache>
                <c:ptCount val="7"/>
                <c:pt idx="0">
                  <c:v>do 1 roku</c:v>
                </c:pt>
                <c:pt idx="1">
                  <c:v>1-5 lat</c:v>
                </c:pt>
                <c:pt idx="2">
                  <c:v>5-10 lat</c:v>
                </c:pt>
                <c:pt idx="3">
                  <c:v>10-20 lat</c:v>
                </c:pt>
                <c:pt idx="4">
                  <c:v>20-30 lat</c:v>
                </c:pt>
                <c:pt idx="5">
                  <c:v>30 i więcej </c:v>
                </c:pt>
                <c:pt idx="6">
                  <c:v>bez stażu</c:v>
                </c:pt>
              </c:strCache>
            </c:strRef>
          </c:cat>
          <c:val>
            <c:numRef>
              <c:f>Arkusz1!$E$552:$E$558</c:f>
              <c:numCache>
                <c:formatCode>0.00%</c:formatCode>
                <c:ptCount val="7"/>
                <c:pt idx="0">
                  <c:v>0.2537878787878789</c:v>
                </c:pt>
                <c:pt idx="1">
                  <c:v>0.29112554112554123</c:v>
                </c:pt>
                <c:pt idx="2">
                  <c:v>0.16071428571428578</c:v>
                </c:pt>
                <c:pt idx="3">
                  <c:v>0.12012987012987013</c:v>
                </c:pt>
                <c:pt idx="4">
                  <c:v>5.7359307359307381E-2</c:v>
                </c:pt>
                <c:pt idx="5">
                  <c:v>1.6774891774891779E-2</c:v>
                </c:pt>
                <c:pt idx="6">
                  <c:v>0.1001082251082251</c:v>
                </c:pt>
              </c:numCache>
            </c:numRef>
          </c:val>
          <c:extLst>
            <c:ext xmlns:c16="http://schemas.microsoft.com/office/drawing/2014/chart" uri="{C3380CC4-5D6E-409C-BE32-E72D297353CC}">
              <c16:uniqueId val="{00000001-ABFE-47E3-8E09-5DBE5AB9E6DC}"/>
            </c:ext>
          </c:extLst>
        </c:ser>
        <c:dLbls>
          <c:showLegendKey val="0"/>
          <c:showVal val="0"/>
          <c:showCatName val="0"/>
          <c:showSerName val="0"/>
          <c:showPercent val="0"/>
          <c:showBubbleSize val="0"/>
        </c:dLbls>
        <c:gapWidth val="150"/>
        <c:axId val="107870080"/>
        <c:axId val="109811200"/>
      </c:barChart>
      <c:catAx>
        <c:axId val="107870080"/>
        <c:scaling>
          <c:orientation val="minMax"/>
        </c:scaling>
        <c:delete val="0"/>
        <c:axPos val="b"/>
        <c:numFmt formatCode="General" sourceLinked="1"/>
        <c:majorTickMark val="out"/>
        <c:minorTickMark val="none"/>
        <c:tickLblPos val="nextTo"/>
        <c:crossAx val="109811200"/>
        <c:crosses val="autoZero"/>
        <c:auto val="1"/>
        <c:lblAlgn val="ctr"/>
        <c:lblOffset val="100"/>
        <c:noMultiLvlLbl val="0"/>
      </c:catAx>
      <c:valAx>
        <c:axId val="109811200"/>
        <c:scaling>
          <c:orientation val="minMax"/>
        </c:scaling>
        <c:delete val="0"/>
        <c:axPos val="l"/>
        <c:majorGridlines/>
        <c:numFmt formatCode="0.00%" sourceLinked="1"/>
        <c:majorTickMark val="out"/>
        <c:minorTickMark val="none"/>
        <c:tickLblPos val="nextTo"/>
        <c:crossAx val="107870080"/>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91049512329477356"/>
          <c:y val="0.43227649941815532"/>
          <c:w val="7.6675901623408219E-2"/>
          <c:h val="0.20844855558103792"/>
        </c:manualLayout>
      </c:layout>
      <c:overlay val="0"/>
    </c:legend>
    <c:plotVisOnly val="1"/>
    <c:dispBlanksAs val="gap"/>
    <c:showDLblsOverMax val="0"/>
  </c:chart>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40723981900447"/>
          <c:y val="1.6834516938788645E-2"/>
          <c:w val="0.88923076923076905"/>
          <c:h val="0.78551532033426152"/>
        </c:manualLayout>
      </c:layout>
      <c:barChart>
        <c:barDir val="col"/>
        <c:grouping val="clustered"/>
        <c:varyColors val="0"/>
        <c:ser>
          <c:idx val="0"/>
          <c:order val="0"/>
          <c:tx>
            <c:strRef>
              <c:f>Arkusz1!$A$665</c:f>
              <c:strCache>
                <c:ptCount val="1"/>
                <c:pt idx="0">
                  <c:v>Miejsca pracy ogółem</c:v>
                </c:pt>
              </c:strCache>
            </c:strRef>
          </c:tx>
          <c:invertIfNegative val="0"/>
          <c:dLbls>
            <c:dLbl>
              <c:idx val="3"/>
              <c:layout>
                <c:manualLayout>
                  <c:x val="2.136752136752137E-3"/>
                  <c:y val="-3.2520325203252036E-2"/>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54-48FD-B020-D83ED67FF97E}"/>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Arkusz1!$I$664:$K$664</c:f>
              <c:numCache>
                <c:formatCode>General</c:formatCode>
                <c:ptCount val="3"/>
                <c:pt idx="0">
                  <c:v>2016</c:v>
                </c:pt>
                <c:pt idx="1">
                  <c:v>2017</c:v>
                </c:pt>
                <c:pt idx="2">
                  <c:v>2018</c:v>
                </c:pt>
              </c:numCache>
            </c:numRef>
          </c:cat>
          <c:val>
            <c:numRef>
              <c:f>Arkusz1!$I$665:$K$665</c:f>
              <c:numCache>
                <c:formatCode>General</c:formatCode>
                <c:ptCount val="3"/>
                <c:pt idx="0">
                  <c:v>1718</c:v>
                </c:pt>
                <c:pt idx="1">
                  <c:v>1482</c:v>
                </c:pt>
                <c:pt idx="2">
                  <c:v>1108</c:v>
                </c:pt>
              </c:numCache>
            </c:numRef>
          </c:val>
          <c:extLst>
            <c:ext xmlns:c16="http://schemas.microsoft.com/office/drawing/2014/chart" uri="{C3380CC4-5D6E-409C-BE32-E72D297353CC}">
              <c16:uniqueId val="{00000001-0354-48FD-B020-D83ED67FF97E}"/>
            </c:ext>
          </c:extLst>
        </c:ser>
        <c:ser>
          <c:idx val="1"/>
          <c:order val="1"/>
          <c:tx>
            <c:strRef>
              <c:f>Arkusz1!$A$666</c:f>
              <c:strCache>
                <c:ptCount val="1"/>
                <c:pt idx="0">
                  <c:v>Miejsca pracy subsydiowane</c:v>
                </c:pt>
              </c:strCache>
            </c:strRef>
          </c:tx>
          <c:invertIfNegative val="0"/>
          <c:dLbls>
            <c:dLbl>
              <c:idx val="0"/>
              <c:layout>
                <c:manualLayout>
                  <c:x val="1.0297758933979412E-2"/>
                  <c:y val="0.20550318396829931"/>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54-48FD-B020-D83ED67FF97E}"/>
                </c:ext>
              </c:extLst>
            </c:dLbl>
            <c:dLbl>
              <c:idx val="1"/>
              <c:layout>
                <c:manualLayout>
                  <c:x val="3.7593377750858047E-3"/>
                  <c:y val="0.31684045065397481"/>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54-48FD-B020-D83ED67FF97E}"/>
                </c:ext>
              </c:extLst>
            </c:dLbl>
            <c:dLbl>
              <c:idx val="2"/>
              <c:layout>
                <c:manualLayout>
                  <c:x val="1.4143993539269151E-2"/>
                  <c:y val="0.13816623896943253"/>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54-48FD-B020-D83ED67FF97E}"/>
                </c:ext>
              </c:extLst>
            </c:dLbl>
            <c:dLbl>
              <c:idx val="3"/>
              <c:layout>
                <c:manualLayout>
                  <c:x val="1.4517262265294479E-3"/>
                  <c:y val="0.20172073198371093"/>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54-48FD-B020-D83ED67FF97E}"/>
                </c:ext>
              </c:extLst>
            </c:dLbl>
            <c:dLbl>
              <c:idx val="4"/>
              <c:layout>
                <c:manualLayout>
                  <c:x val="1.1836220472440925E-2"/>
                  <c:y val="0.10382909657184225"/>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54-48FD-B020-D83ED67FF97E}"/>
                </c:ext>
              </c:extLst>
            </c:dLbl>
            <c:dLbl>
              <c:idx val="5"/>
              <c:layout>
                <c:manualLayout>
                  <c:x val="1.7605491621239595E-2"/>
                  <c:y val="3.9623041548775842E-2"/>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54-48FD-B020-D83ED67FF97E}"/>
                </c:ext>
              </c:extLst>
            </c:dLbl>
            <c:dLbl>
              <c:idx val="6"/>
              <c:layout>
                <c:manualLayout>
                  <c:x val="1.5682455077730702E-2"/>
                  <c:y val="0.1743501560912129"/>
                </c:manualLayout>
              </c:layout>
              <c:spPr>
                <a:noFill/>
                <a:ln w="25400">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54-48FD-B020-D83ED67FF97E}"/>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Arkusz1!$I$664:$K$664</c:f>
              <c:numCache>
                <c:formatCode>General</c:formatCode>
                <c:ptCount val="3"/>
                <c:pt idx="0">
                  <c:v>2016</c:v>
                </c:pt>
                <c:pt idx="1">
                  <c:v>2017</c:v>
                </c:pt>
                <c:pt idx="2">
                  <c:v>2018</c:v>
                </c:pt>
              </c:numCache>
            </c:numRef>
          </c:cat>
          <c:val>
            <c:numRef>
              <c:f>Arkusz1!$I$666:$K$666</c:f>
              <c:numCache>
                <c:formatCode>General</c:formatCode>
                <c:ptCount val="3"/>
                <c:pt idx="0">
                  <c:v>881</c:v>
                </c:pt>
                <c:pt idx="1">
                  <c:v>841</c:v>
                </c:pt>
                <c:pt idx="2">
                  <c:v>600</c:v>
                </c:pt>
              </c:numCache>
            </c:numRef>
          </c:val>
          <c:extLst>
            <c:ext xmlns:c16="http://schemas.microsoft.com/office/drawing/2014/chart" uri="{C3380CC4-5D6E-409C-BE32-E72D297353CC}">
              <c16:uniqueId val="{00000009-0354-48FD-B020-D83ED67FF97E}"/>
            </c:ext>
          </c:extLst>
        </c:ser>
        <c:dLbls>
          <c:showLegendKey val="0"/>
          <c:showVal val="0"/>
          <c:showCatName val="0"/>
          <c:showSerName val="0"/>
          <c:showPercent val="0"/>
          <c:showBubbleSize val="0"/>
        </c:dLbls>
        <c:gapWidth val="150"/>
        <c:axId val="107830272"/>
        <c:axId val="107885312"/>
      </c:barChart>
      <c:catAx>
        <c:axId val="107830272"/>
        <c:scaling>
          <c:orientation val="minMax"/>
        </c:scaling>
        <c:delete val="0"/>
        <c:axPos val="b"/>
        <c:numFmt formatCode="General" sourceLinked="1"/>
        <c:majorTickMark val="out"/>
        <c:minorTickMark val="none"/>
        <c:tickLblPos val="nextTo"/>
        <c:crossAx val="107885312"/>
        <c:crosses val="autoZero"/>
        <c:auto val="1"/>
        <c:lblAlgn val="ctr"/>
        <c:lblOffset val="100"/>
        <c:noMultiLvlLbl val="0"/>
      </c:catAx>
      <c:valAx>
        <c:axId val="107885312"/>
        <c:scaling>
          <c:orientation val="minMax"/>
        </c:scaling>
        <c:delete val="0"/>
        <c:axPos val="l"/>
        <c:majorGridlines/>
        <c:numFmt formatCode="General" sourceLinked="1"/>
        <c:majorTickMark val="out"/>
        <c:minorTickMark val="none"/>
        <c:tickLblPos val="nextTo"/>
        <c:crossAx val="107830272"/>
        <c:crosses val="autoZero"/>
        <c:crossBetween val="between"/>
      </c:valAx>
      <c:spPr>
        <a:gradFill>
          <a:gsLst>
            <a:gs pos="0">
              <a:schemeClr val="bg1">
                <a:lumMod val="85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25237167429853807"/>
          <c:y val="0.86297290303500795"/>
          <c:w val="0.37692307692307703"/>
          <c:h val="0.13370475929772591"/>
        </c:manualLayout>
      </c:layout>
      <c:overlay val="0"/>
    </c:legend>
    <c:plotVisOnly val="1"/>
    <c:dispBlanksAs val="gap"/>
    <c:showDLblsOverMax val="0"/>
  </c:chart>
  <c:spPr>
    <a:gradFill>
      <a:gsLst>
        <a:gs pos="0">
          <a:schemeClr val="bg1">
            <a:lumMod val="75000"/>
          </a:scheme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05555555555555"/>
          <c:y val="0"/>
          <c:w val="0.55277777777777781"/>
          <c:h val="0.92129629629629661"/>
        </c:manualLayout>
      </c:layout>
      <c:pieChart>
        <c:varyColors val="1"/>
        <c:ser>
          <c:idx val="0"/>
          <c:order val="0"/>
          <c:explosion val="13"/>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Arkusz1!$G$1:$G$9</c:f>
              <c:strCache>
                <c:ptCount val="9"/>
                <c:pt idx="0">
                  <c:v>Miato Słupca</c:v>
                </c:pt>
                <c:pt idx="1">
                  <c:v>Gmina Lądek</c:v>
                </c:pt>
                <c:pt idx="2">
                  <c:v>Gmina Orchowo</c:v>
                </c:pt>
                <c:pt idx="3">
                  <c:v>Gmina Ostrowite</c:v>
                </c:pt>
                <c:pt idx="4">
                  <c:v>Gmina Powidz</c:v>
                </c:pt>
                <c:pt idx="5">
                  <c:v>Gmina Słupca</c:v>
                </c:pt>
                <c:pt idx="6">
                  <c:v>Gmina Strzałkowo</c:v>
                </c:pt>
                <c:pt idx="7">
                  <c:v>Gmina Zagórów</c:v>
                </c:pt>
                <c:pt idx="8">
                  <c:v>Gminy ościenne</c:v>
                </c:pt>
              </c:strCache>
            </c:strRef>
          </c:cat>
          <c:val>
            <c:numRef>
              <c:f>Arkusz1!$H$1:$H$9</c:f>
              <c:numCache>
                <c:formatCode>General</c:formatCode>
                <c:ptCount val="9"/>
                <c:pt idx="0">
                  <c:v>82</c:v>
                </c:pt>
                <c:pt idx="1">
                  <c:v>1</c:v>
                </c:pt>
                <c:pt idx="2">
                  <c:v>3</c:v>
                </c:pt>
                <c:pt idx="3">
                  <c:v>7</c:v>
                </c:pt>
                <c:pt idx="4">
                  <c:v>32</c:v>
                </c:pt>
                <c:pt idx="5">
                  <c:v>16</c:v>
                </c:pt>
                <c:pt idx="6">
                  <c:v>47</c:v>
                </c:pt>
                <c:pt idx="7">
                  <c:v>18</c:v>
                </c:pt>
                <c:pt idx="8">
                  <c:v>35</c:v>
                </c:pt>
              </c:numCache>
            </c:numRef>
          </c:val>
          <c:extLst>
            <c:ext xmlns:c16="http://schemas.microsoft.com/office/drawing/2014/chart" uri="{C3380CC4-5D6E-409C-BE32-E72D297353CC}">
              <c16:uniqueId val="{00000000-B444-446C-8B9B-B77048301260}"/>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626200945661"/>
          <c:y val="2.9094268244402401E-3"/>
          <c:w val="0.59353775583246671"/>
          <c:h val="0.89362248713324244"/>
        </c:manualLayout>
      </c:layout>
      <c:pieChart>
        <c:varyColors val="1"/>
        <c:ser>
          <c:idx val="0"/>
          <c:order val="0"/>
          <c:explosion val="1"/>
          <c:dPt>
            <c:idx val="0"/>
            <c:bubble3D val="0"/>
            <c:explosion val="4"/>
            <c:extLst>
              <c:ext xmlns:c16="http://schemas.microsoft.com/office/drawing/2014/chart" uri="{C3380CC4-5D6E-409C-BE32-E72D297353CC}">
                <c16:uniqueId val="{00000001-7527-489B-A177-8FE231C25A8A}"/>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Arkusz1!$G$1:$G$9</c:f>
              <c:strCache>
                <c:ptCount val="9"/>
                <c:pt idx="0">
                  <c:v>Miato Słupca</c:v>
                </c:pt>
                <c:pt idx="1">
                  <c:v>Gmina Lądek</c:v>
                </c:pt>
                <c:pt idx="2">
                  <c:v>Gmina Orchowo</c:v>
                </c:pt>
                <c:pt idx="3">
                  <c:v>Gmina Ostrowite</c:v>
                </c:pt>
                <c:pt idx="4">
                  <c:v>Gmina Powidz</c:v>
                </c:pt>
                <c:pt idx="5">
                  <c:v>Gmina Słupca</c:v>
                </c:pt>
                <c:pt idx="6">
                  <c:v>Gmina Strzałkowo</c:v>
                </c:pt>
                <c:pt idx="7">
                  <c:v>Gmina Zagórów</c:v>
                </c:pt>
                <c:pt idx="8">
                  <c:v>Gminy ościenne</c:v>
                </c:pt>
              </c:strCache>
            </c:strRef>
          </c:cat>
          <c:val>
            <c:numRef>
              <c:f>Arkusz1!$H$1:$H$9</c:f>
              <c:numCache>
                <c:formatCode>General</c:formatCode>
                <c:ptCount val="9"/>
                <c:pt idx="0">
                  <c:v>196</c:v>
                </c:pt>
                <c:pt idx="1">
                  <c:v>29</c:v>
                </c:pt>
                <c:pt idx="2">
                  <c:v>17</c:v>
                </c:pt>
                <c:pt idx="3">
                  <c:v>31</c:v>
                </c:pt>
                <c:pt idx="4">
                  <c:v>23</c:v>
                </c:pt>
                <c:pt idx="5">
                  <c:v>45</c:v>
                </c:pt>
                <c:pt idx="6">
                  <c:v>97</c:v>
                </c:pt>
                <c:pt idx="7">
                  <c:v>60</c:v>
                </c:pt>
                <c:pt idx="8">
                  <c:v>52</c:v>
                </c:pt>
              </c:numCache>
            </c:numRef>
          </c:val>
          <c:extLst>
            <c:ext xmlns:c16="http://schemas.microsoft.com/office/drawing/2014/chart" uri="{C3380CC4-5D6E-409C-BE32-E72D297353CC}">
              <c16:uniqueId val="{00000002-7527-489B-A177-8FE231C25A8A}"/>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50000000000024"/>
          <c:y val="2.5462962962962996E-2"/>
          <c:w val="0.58333333333333348"/>
          <c:h val="0.9722222222222221"/>
        </c:manualLayout>
      </c:layout>
      <c:pieChart>
        <c:varyColors val="1"/>
        <c:ser>
          <c:idx val="0"/>
          <c:order val="0"/>
          <c:explosion val="6"/>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Arkusz1!$A$1:$A$3</c:f>
              <c:strCache>
                <c:ptCount val="3"/>
                <c:pt idx="0">
                  <c:v>Osoby do 30 roku życia</c:v>
                </c:pt>
                <c:pt idx="1">
                  <c:v>Osoby powyżej 50 roku życia</c:v>
                </c:pt>
                <c:pt idx="2">
                  <c:v>Osoby w innych przedziałach wiekowych</c:v>
                </c:pt>
              </c:strCache>
            </c:strRef>
          </c:cat>
          <c:val>
            <c:numRef>
              <c:f>Arkusz1!$B$1:$B$3</c:f>
              <c:numCache>
                <c:formatCode>General</c:formatCode>
                <c:ptCount val="3"/>
                <c:pt idx="0">
                  <c:v>435</c:v>
                </c:pt>
                <c:pt idx="1">
                  <c:v>61</c:v>
                </c:pt>
                <c:pt idx="2">
                  <c:v>288</c:v>
                </c:pt>
              </c:numCache>
            </c:numRef>
          </c:val>
          <c:extLst>
            <c:ext xmlns:c16="http://schemas.microsoft.com/office/drawing/2014/chart" uri="{C3380CC4-5D6E-409C-BE32-E72D297353CC}">
              <c16:uniqueId val="{00000000-33B5-4426-B1DC-4736EA450616}"/>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2.0833333333333395E-2"/>
          <c:w val="0.57777777777777772"/>
          <c:h val="0.96296296296296124"/>
        </c:manualLayout>
      </c:layout>
      <c:pieChart>
        <c:varyColors val="1"/>
        <c:ser>
          <c:idx val="0"/>
          <c:order val="0"/>
          <c:dPt>
            <c:idx val="0"/>
            <c:bubble3D val="0"/>
            <c:explosion val="3"/>
            <c:extLst>
              <c:ext xmlns:c16="http://schemas.microsoft.com/office/drawing/2014/chart" uri="{C3380CC4-5D6E-409C-BE32-E72D297353CC}">
                <c16:uniqueId val="{00000001-5C8C-4838-A2DC-2D853AD8037C}"/>
              </c:ext>
            </c:extLst>
          </c:dPt>
          <c:dPt>
            <c:idx val="1"/>
            <c:bubble3D val="0"/>
            <c:explosion val="8"/>
            <c:extLst>
              <c:ext xmlns:c16="http://schemas.microsoft.com/office/drawing/2014/chart" uri="{C3380CC4-5D6E-409C-BE32-E72D297353CC}">
                <c16:uniqueId val="{00000003-5C8C-4838-A2DC-2D853AD8037C}"/>
              </c:ext>
            </c:extLst>
          </c:dPt>
          <c:dPt>
            <c:idx val="2"/>
            <c:bubble3D val="0"/>
            <c:explosion val="4"/>
            <c:extLst>
              <c:ext xmlns:c16="http://schemas.microsoft.com/office/drawing/2014/chart" uri="{C3380CC4-5D6E-409C-BE32-E72D297353CC}">
                <c16:uniqueId val="{00000005-5C8C-4838-A2DC-2D853AD8037C}"/>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Arkusz1!$A$32:$A$34</c:f>
              <c:strCache>
                <c:ptCount val="3"/>
                <c:pt idx="0">
                  <c:v>Bezrobotni do 6 miesięcy</c:v>
                </c:pt>
                <c:pt idx="1">
                  <c:v>Bezrobotni od 6 do 12 miesięcy</c:v>
                </c:pt>
                <c:pt idx="2">
                  <c:v>Bezrobotni powyżej 12 miesięcy</c:v>
                </c:pt>
              </c:strCache>
            </c:strRef>
          </c:cat>
          <c:val>
            <c:numRef>
              <c:f>Arkusz1!$B$32:$B$34</c:f>
              <c:numCache>
                <c:formatCode>General</c:formatCode>
                <c:ptCount val="3"/>
                <c:pt idx="0">
                  <c:v>593</c:v>
                </c:pt>
                <c:pt idx="1">
                  <c:v>66</c:v>
                </c:pt>
                <c:pt idx="2">
                  <c:v>111</c:v>
                </c:pt>
              </c:numCache>
            </c:numRef>
          </c:val>
          <c:extLst>
            <c:ext xmlns:c16="http://schemas.microsoft.com/office/drawing/2014/chart" uri="{C3380CC4-5D6E-409C-BE32-E72D297353CC}">
              <c16:uniqueId val="{00000006-5C8C-4838-A2DC-2D853AD8037C}"/>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1.1574074074074073E-2"/>
          <c:w val="0.59166666666666656"/>
          <c:h val="0.98611111111111116"/>
        </c:manualLayout>
      </c:layout>
      <c:pieChart>
        <c:varyColors val="1"/>
        <c:ser>
          <c:idx val="0"/>
          <c:order val="0"/>
          <c:explosion val="6"/>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Arkusz1!$A$51:$A$53</c:f>
              <c:strCache>
                <c:ptCount val="3"/>
                <c:pt idx="0">
                  <c:v>Osoby do 30 roku życia</c:v>
                </c:pt>
                <c:pt idx="1">
                  <c:v>Osoby powyżej 50 roku życia</c:v>
                </c:pt>
                <c:pt idx="2">
                  <c:v>Osoby w innych przedziałach wiekowych</c:v>
                </c:pt>
              </c:strCache>
            </c:strRef>
          </c:cat>
          <c:val>
            <c:numRef>
              <c:f>Arkusz1!$B$51:$B$53</c:f>
              <c:numCache>
                <c:formatCode>General</c:formatCode>
                <c:ptCount val="3"/>
                <c:pt idx="0">
                  <c:v>82</c:v>
                </c:pt>
                <c:pt idx="1">
                  <c:v>14</c:v>
                </c:pt>
                <c:pt idx="2">
                  <c:v>73</c:v>
                </c:pt>
              </c:numCache>
            </c:numRef>
          </c:val>
          <c:extLst>
            <c:ext xmlns:c16="http://schemas.microsoft.com/office/drawing/2014/chart" uri="{C3380CC4-5D6E-409C-BE32-E72D297353CC}">
              <c16:uniqueId val="{00000000-C1E6-4092-95FC-71202A3BD9A6}"/>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3A096-BAEC-4F8A-8B86-BE494E6C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9006</Words>
  <Characters>53782</Characters>
  <Application>Microsoft Office Word</Application>
  <DocSecurity>0</DocSecurity>
  <Lines>448</Lines>
  <Paragraphs>125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ANALIZA</vt:lpstr>
      <vt:lpstr>ANALIZA</vt:lpstr>
    </vt:vector>
  </TitlesOfParts>
  <Company>Rejonowy Urząd Pracy w Słupca</Company>
  <LinksUpToDate>false</LinksUpToDate>
  <CharactersWithSpaces>62663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dc:title>
  <dc:creator>PUP Słupca</dc:creator>
  <cp:lastModifiedBy>Michal</cp:lastModifiedBy>
  <cp:revision>2</cp:revision>
  <cp:lastPrinted>2019-09-11T10:02:00Z</cp:lastPrinted>
  <dcterms:created xsi:type="dcterms:W3CDTF">2019-09-11T10:06:00Z</dcterms:created>
  <dcterms:modified xsi:type="dcterms:W3CDTF">2019-09-11T10:06:00Z</dcterms:modified>
</cp:coreProperties>
</file>